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26E" w14:textId="77777777" w:rsidR="00C32B45" w:rsidRDefault="00F4430E">
      <w:pPr>
        <w:pStyle w:val="Title"/>
      </w:pPr>
      <w:r>
        <w:rPr>
          <w:color w:val="0067A4"/>
          <w:spacing w:val="-12"/>
        </w:rPr>
        <w:t>Measles</w:t>
      </w:r>
      <w:r>
        <w:rPr>
          <w:color w:val="0067A4"/>
          <w:spacing w:val="-10"/>
        </w:rPr>
        <w:t xml:space="preserve"> </w:t>
      </w:r>
      <w:r>
        <w:rPr>
          <w:color w:val="0067A4"/>
          <w:spacing w:val="-12"/>
        </w:rPr>
        <w:t>communications</w:t>
      </w:r>
      <w:r>
        <w:rPr>
          <w:color w:val="0067A4"/>
          <w:spacing w:val="-9"/>
        </w:rPr>
        <w:t xml:space="preserve"> </w:t>
      </w:r>
      <w:r>
        <w:rPr>
          <w:color w:val="0067A4"/>
          <w:spacing w:val="-12"/>
        </w:rPr>
        <w:t>toolkit</w:t>
      </w:r>
    </w:p>
    <w:p w14:paraId="4A54C025" w14:textId="77777777" w:rsidR="00C32B45" w:rsidRDefault="00F4430E">
      <w:pPr>
        <w:pStyle w:val="Heading1"/>
        <w:spacing w:before="239"/>
      </w:pPr>
      <w:r>
        <w:rPr>
          <w:spacing w:val="-2"/>
        </w:rPr>
        <w:t>Introduction</w:t>
      </w:r>
    </w:p>
    <w:p w14:paraId="305C2F66" w14:textId="77777777" w:rsidR="00C32B45" w:rsidRDefault="00C32B45">
      <w:pPr>
        <w:pStyle w:val="BodyText"/>
        <w:ind w:left="0"/>
        <w:rPr>
          <w:b/>
        </w:rPr>
      </w:pPr>
    </w:p>
    <w:p w14:paraId="5B931B5E" w14:textId="77777777" w:rsidR="00C32B45" w:rsidRDefault="00F4430E">
      <w:pPr>
        <w:pStyle w:val="BodyText"/>
        <w:spacing w:before="1" w:line="242" w:lineRule="auto"/>
      </w:pPr>
      <w:r>
        <w:t>The</w:t>
      </w:r>
      <w:r>
        <w:rPr>
          <w:spacing w:val="-1"/>
        </w:rPr>
        <w:t xml:space="preserve"> </w:t>
      </w:r>
      <w:r>
        <w:t>number of people</w:t>
      </w:r>
      <w:r>
        <w:rPr>
          <w:spacing w:val="-3"/>
        </w:rPr>
        <w:t xml:space="preserve"> </w:t>
      </w:r>
      <w:r>
        <w:t>catching</w:t>
      </w:r>
      <w:r>
        <w:rPr>
          <w:spacing w:val="-3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rising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Manchester.</w:t>
      </w:r>
      <w:r>
        <w:rPr>
          <w:spacing w:val="-2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infectious disease -</w:t>
      </w:r>
      <w:r>
        <w:rPr>
          <w:spacing w:val="-2"/>
        </w:rPr>
        <w:t xml:space="preserve"> </w:t>
      </w:r>
      <w:r>
        <w:t>just a</w:t>
      </w:r>
      <w:r>
        <w:rPr>
          <w:spacing w:val="-3"/>
        </w:rPr>
        <w:t xml:space="preserve"> </w:t>
      </w:r>
      <w:r>
        <w:t>cough</w:t>
      </w:r>
      <w:r>
        <w:rPr>
          <w:spacing w:val="-3"/>
        </w:rPr>
        <w:t xml:space="preserve"> </w:t>
      </w:r>
      <w:r>
        <w:t>or sneeze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the virus to other people. It spreads easily and quickly among those who are not vaccinated, especially in nurseries and schools.</w:t>
      </w:r>
    </w:p>
    <w:p w14:paraId="358DD1A5" w14:textId="77777777" w:rsidR="00C32B45" w:rsidRDefault="00F4430E">
      <w:pPr>
        <w:pStyle w:val="BodyText"/>
        <w:spacing w:before="250"/>
      </w:pPr>
      <w:r>
        <w:t>Measles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dangerous.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measles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rare</w:t>
      </w:r>
      <w:r>
        <w:rPr>
          <w:spacing w:val="-4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disease.</w:t>
      </w:r>
    </w:p>
    <w:p w14:paraId="1CB08162" w14:textId="77777777" w:rsidR="00C32B45" w:rsidRDefault="00F4430E">
      <w:pPr>
        <w:pStyle w:val="BodyText"/>
        <w:spacing w:before="251"/>
      </w:pPr>
      <w:r>
        <w:t>People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at-risk</w:t>
      </w:r>
      <w:r>
        <w:rPr>
          <w:spacing w:val="-5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babies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children, pregnant women,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weakened</w:t>
      </w:r>
      <w:r>
        <w:rPr>
          <w:spacing w:val="-3"/>
        </w:rPr>
        <w:t xml:space="preserve"> </w:t>
      </w:r>
      <w:r>
        <w:t>immunity, are</w:t>
      </w:r>
      <w:r>
        <w:rPr>
          <w:spacing w:val="-1"/>
        </w:rPr>
        <w:t xml:space="preserve"> </w:t>
      </w:r>
      <w:r>
        <w:t>at increased</w:t>
      </w:r>
      <w:r>
        <w:rPr>
          <w:spacing w:val="-3"/>
        </w:rPr>
        <w:t xml:space="preserve"> </w:t>
      </w:r>
      <w:r>
        <w:t>risk of complications from measles.</w:t>
      </w:r>
    </w:p>
    <w:p w14:paraId="3A60494B" w14:textId="77777777" w:rsidR="00C32B45" w:rsidRDefault="00C32B45">
      <w:pPr>
        <w:pStyle w:val="BodyText"/>
        <w:spacing w:before="2"/>
        <w:ind w:left="0"/>
      </w:pPr>
    </w:p>
    <w:p w14:paraId="1AE8A108" w14:textId="0CAD8B51" w:rsidR="00C32B45" w:rsidRDefault="00F4430E">
      <w:pPr>
        <w:pStyle w:val="BodyText"/>
      </w:pPr>
      <w:r>
        <w:t>We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people of Greater</w:t>
      </w:r>
      <w:r>
        <w:rPr>
          <w:spacing w:val="-1"/>
        </w:rPr>
        <w:t xml:space="preserve"> </w:t>
      </w:r>
      <w:r>
        <w:t>Manchester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measles</w:t>
      </w:r>
      <w:r>
        <w:rPr>
          <w:spacing w:val="-2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are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rise,</w:t>
      </w:r>
      <w:r>
        <w:rPr>
          <w:spacing w:val="-3"/>
        </w:rPr>
        <w:t xml:space="preserve"> </w:t>
      </w:r>
      <w:r>
        <w:t>the signs</w:t>
      </w:r>
      <w:r>
        <w:rPr>
          <w:spacing w:val="-2"/>
        </w:rPr>
        <w:t xml:space="preserve"> </w:t>
      </w:r>
      <w:r>
        <w:t>and symptoms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measles and also what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protection against measles is (the measles</w:t>
      </w:r>
      <w:r w:rsidR="00344989">
        <w:t>,</w:t>
      </w:r>
      <w:r>
        <w:t xml:space="preserve"> </w:t>
      </w:r>
      <w:r w:rsidR="00344989">
        <w:t>r</w:t>
      </w:r>
      <w:r>
        <w:t>ubella</w:t>
      </w:r>
      <w:r w:rsidR="00344989">
        <w:t xml:space="preserve"> </w:t>
      </w:r>
      <w:proofErr w:type="gramStart"/>
      <w:r w:rsidR="00344989">
        <w:t xml:space="preserve">and </w:t>
      </w:r>
      <w:r w:rsidR="00344989" w:rsidRPr="00344989">
        <w:t xml:space="preserve"> </w:t>
      </w:r>
      <w:r w:rsidR="00344989">
        <w:t>v</w:t>
      </w:r>
      <w:r w:rsidR="00344989" w:rsidRPr="00344989">
        <w:t>aricella</w:t>
      </w:r>
      <w:proofErr w:type="gramEnd"/>
      <w:r>
        <w:t xml:space="preserve"> vaccination)</w:t>
      </w:r>
    </w:p>
    <w:p w14:paraId="69768120" w14:textId="77777777" w:rsidR="00C32B45" w:rsidRDefault="00C32B45">
      <w:pPr>
        <w:pStyle w:val="BodyText"/>
        <w:ind w:left="0"/>
      </w:pPr>
    </w:p>
    <w:p w14:paraId="0244A4EF" w14:textId="77777777" w:rsidR="00C32B45" w:rsidRDefault="00F4430E">
      <w:pPr>
        <w:pStyle w:val="Heading1"/>
      </w:pPr>
      <w:r>
        <w:t>Primary</w:t>
      </w:r>
      <w:r>
        <w:rPr>
          <w:spacing w:val="-6"/>
        </w:rPr>
        <w:t xml:space="preserve"> </w:t>
      </w:r>
      <w:r>
        <w:rPr>
          <w:spacing w:val="-2"/>
        </w:rPr>
        <w:t>audiences</w:t>
      </w:r>
    </w:p>
    <w:p w14:paraId="1E78256A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1"/>
        <w:ind w:hanging="360"/>
      </w:pPr>
      <w:r>
        <w:t>Parents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guardians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aged</w:t>
      </w:r>
      <w:r>
        <w:rPr>
          <w:spacing w:val="-6"/>
        </w:rPr>
        <w:t xml:space="preserve"> </w:t>
      </w:r>
      <w:r>
        <w:t>6-11</w:t>
      </w:r>
      <w:r>
        <w:rPr>
          <w:spacing w:val="-3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(will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2"/>
        </w:rPr>
        <w:t>vaccinations)</w:t>
      </w:r>
    </w:p>
    <w:p w14:paraId="02401D05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Parents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guardians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1-5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(will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2"/>
        </w:rPr>
        <w:t>vaccinations)</w:t>
      </w:r>
    </w:p>
    <w:p w14:paraId="70A5F432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line="269" w:lineRule="exact"/>
        <w:ind w:hanging="360"/>
      </w:pPr>
      <w:r>
        <w:t>GPs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4"/>
        </w:rPr>
        <w:t>care</w:t>
      </w:r>
    </w:p>
    <w:p w14:paraId="299628E4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line="269" w:lineRule="exact"/>
        <w:ind w:hanging="360"/>
      </w:pPr>
      <w:r>
        <w:t>Healthcare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aren’t</w:t>
      </w:r>
      <w:r>
        <w:rPr>
          <w:spacing w:val="-4"/>
        </w:rPr>
        <w:t xml:space="preserve"> </w:t>
      </w:r>
      <w:r>
        <w:rPr>
          <w:spacing w:val="-2"/>
        </w:rPr>
        <w:t>vaccinated</w:t>
      </w:r>
    </w:p>
    <w:p w14:paraId="00AB6DA7" w14:textId="77777777" w:rsidR="00C32B45" w:rsidRDefault="00F4430E">
      <w:pPr>
        <w:pStyle w:val="Heading1"/>
        <w:spacing w:before="249"/>
      </w:pPr>
      <w:r>
        <w:t>Secondary</w:t>
      </w:r>
      <w:r>
        <w:rPr>
          <w:spacing w:val="-7"/>
        </w:rPr>
        <w:t xml:space="preserve"> </w:t>
      </w:r>
      <w:r>
        <w:rPr>
          <w:spacing w:val="-2"/>
        </w:rPr>
        <w:t>audiences</w:t>
      </w:r>
    </w:p>
    <w:p w14:paraId="4B9A4355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2" w:line="269" w:lineRule="exact"/>
        <w:ind w:hanging="360"/>
      </w:pPr>
      <w:r>
        <w:t>Parents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carers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rPr>
          <w:spacing w:val="-5"/>
        </w:rPr>
        <w:t>12+</w:t>
      </w:r>
    </w:p>
    <w:p w14:paraId="7815FF66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Young</w:t>
      </w:r>
      <w:r>
        <w:rPr>
          <w:spacing w:val="-4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17-25</w:t>
      </w:r>
      <w:r>
        <w:rPr>
          <w:spacing w:val="-5"/>
        </w:rPr>
        <w:t xml:space="preserve"> </w:t>
      </w:r>
      <w:r>
        <w:rPr>
          <w:spacing w:val="-2"/>
        </w:rPr>
        <w:t>years</w:t>
      </w:r>
    </w:p>
    <w:p w14:paraId="7EF3EA75" w14:textId="72D842B6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Those</w:t>
      </w:r>
      <w:r>
        <w:rPr>
          <w:spacing w:val="-7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conceive</w:t>
      </w:r>
      <w:r>
        <w:rPr>
          <w:spacing w:val="-4"/>
        </w:rPr>
        <w:t xml:space="preserve"> </w:t>
      </w:r>
      <w:r>
        <w:t>(MMRV</w:t>
      </w:r>
      <w:r>
        <w:rPr>
          <w:spacing w:val="-7"/>
        </w:rPr>
        <w:t xml:space="preserve"> </w:t>
      </w:r>
      <w:proofErr w:type="spellStart"/>
      <w:r>
        <w:t>vaccs</w:t>
      </w:r>
      <w:proofErr w:type="spellEnd"/>
      <w:r>
        <w:rPr>
          <w:spacing w:val="-7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rPr>
          <w:spacing w:val="-2"/>
        </w:rPr>
        <w:t>pregnant)</w:t>
      </w:r>
    </w:p>
    <w:p w14:paraId="6E7674D3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Healthcare</w:t>
      </w:r>
      <w:r>
        <w:rPr>
          <w:spacing w:val="-9"/>
        </w:rPr>
        <w:t xml:space="preserve"> </w:t>
      </w:r>
      <w:r>
        <w:rPr>
          <w:spacing w:val="-2"/>
        </w:rPr>
        <w:t>professionals</w:t>
      </w:r>
    </w:p>
    <w:p w14:paraId="516CB943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Early</w:t>
      </w:r>
      <w:r>
        <w:rPr>
          <w:spacing w:val="-1"/>
        </w:rPr>
        <w:t xml:space="preserve"> </w:t>
      </w:r>
      <w:r>
        <w:rPr>
          <w:spacing w:val="-2"/>
        </w:rPr>
        <w:t>years</w:t>
      </w:r>
    </w:p>
    <w:p w14:paraId="530C2DDC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Education/teachers</w:t>
      </w:r>
    </w:p>
    <w:p w14:paraId="154827B1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VCSFE</w:t>
      </w:r>
      <w:r>
        <w:rPr>
          <w:spacing w:val="-5"/>
        </w:rPr>
        <w:t xml:space="preserve"> </w:t>
      </w:r>
      <w:r>
        <w:rPr>
          <w:spacing w:val="-2"/>
        </w:rPr>
        <w:t>sector</w:t>
      </w:r>
    </w:p>
    <w:p w14:paraId="0C2771D1" w14:textId="77777777" w:rsidR="00C32B45" w:rsidRDefault="00F4430E">
      <w:pPr>
        <w:pStyle w:val="BodyText"/>
        <w:spacing w:before="251"/>
      </w:pP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barriers</w:t>
      </w:r>
    </w:p>
    <w:p w14:paraId="60462176" w14:textId="77777777" w:rsidR="00C32B45" w:rsidRDefault="00C32B45">
      <w:pPr>
        <w:pStyle w:val="BodyText"/>
        <w:sectPr w:rsidR="00C32B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50" w:h="11920" w:orient="landscape"/>
          <w:pgMar w:top="1920" w:right="992" w:bottom="1480" w:left="992" w:header="142" w:footer="1287" w:gutter="0"/>
          <w:pgNumType w:start="1"/>
          <w:cols w:space="720"/>
        </w:sectPr>
      </w:pPr>
    </w:p>
    <w:p w14:paraId="7D7E9118" w14:textId="0AEDA3BD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14" w:line="237" w:lineRule="auto"/>
        <w:ind w:right="100"/>
      </w:pPr>
      <w:r>
        <w:lastRenderedPageBreak/>
        <w:t>Some people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familiar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diseases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MMR</w:t>
      </w:r>
      <w:r w:rsidR="0046620A">
        <w:t xml:space="preserve"> and MMRV</w:t>
      </w:r>
      <w:r>
        <w:rPr>
          <w:spacing w:val="-4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protects against, having</w:t>
      </w:r>
      <w:r>
        <w:rPr>
          <w:spacing w:val="-1"/>
        </w:rPr>
        <w:t xml:space="preserve"> </w:t>
      </w:r>
      <w:r>
        <w:t>never heard</w:t>
      </w:r>
      <w:r>
        <w:rPr>
          <w:spacing w:val="-1"/>
        </w:rPr>
        <w:t xml:space="preserve"> </w:t>
      </w:r>
      <w:r>
        <w:t>of or known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contracting them and therefore feels less relevant/important</w:t>
      </w:r>
    </w:p>
    <w:p w14:paraId="7B912EC4" w14:textId="7E10685C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4" w:line="237" w:lineRule="auto"/>
        <w:ind w:right="260"/>
      </w:pPr>
      <w:r>
        <w:t>Some are</w:t>
      </w:r>
      <w:r>
        <w:rPr>
          <w:spacing w:val="-1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MMR</w:t>
      </w:r>
      <w:r w:rsidR="0046620A">
        <w:t xml:space="preserve"> and MMRV</w:t>
      </w:r>
      <w:r>
        <w:rPr>
          <w:spacing w:val="-4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 are</w:t>
      </w:r>
      <w:r>
        <w:rPr>
          <w:spacing w:val="-1"/>
        </w:rPr>
        <w:t xml:space="preserve"> </w:t>
      </w:r>
      <w:r>
        <w:t>deterred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autism and</w:t>
      </w:r>
      <w:r>
        <w:rPr>
          <w:spacing w:val="-3"/>
        </w:rPr>
        <w:t xml:space="preserve"> </w:t>
      </w:r>
      <w:r>
        <w:t>ADHD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side effects</w:t>
      </w:r>
      <w:r>
        <w:rPr>
          <w:spacing w:val="-3"/>
        </w:rPr>
        <w:t xml:space="preserve"> </w:t>
      </w:r>
      <w:r>
        <w:t>are especially more likely with boys.</w:t>
      </w:r>
    </w:p>
    <w:p w14:paraId="0BBC0885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3" w:line="237" w:lineRule="auto"/>
        <w:ind w:right="188"/>
      </w:pPr>
      <w:r>
        <w:t>Some</w:t>
      </w:r>
      <w:r>
        <w:rPr>
          <w:spacing w:val="-3"/>
        </w:rPr>
        <w:t xml:space="preserve"> </w:t>
      </w:r>
      <w:r>
        <w:t>rejection</w:t>
      </w:r>
      <w:r>
        <w:rPr>
          <w:spacing w:val="-1"/>
        </w:rPr>
        <w:t xml:space="preserve"> </w:t>
      </w:r>
      <w:r>
        <w:t>of 3-in-1</w:t>
      </w:r>
      <w:r>
        <w:rPr>
          <w:spacing w:val="-3"/>
        </w:rPr>
        <w:t xml:space="preserve"> </w:t>
      </w:r>
      <w:r>
        <w:t>vaccinations,</w:t>
      </w:r>
      <w:r>
        <w:rPr>
          <w:spacing w:val="-2"/>
        </w:rPr>
        <w:t xml:space="preserve"> </w:t>
      </w:r>
      <w:r>
        <w:t>especially from</w:t>
      </w:r>
      <w:r>
        <w:rPr>
          <w:spacing w:val="-2"/>
        </w:rPr>
        <w:t xml:space="preserve"> </w:t>
      </w:r>
      <w:r>
        <w:t>Jewish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backgrounds,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more</w:t>
      </w:r>
      <w:r>
        <w:rPr>
          <w:spacing w:val="-3"/>
        </w:rPr>
        <w:t xml:space="preserve"> </w:t>
      </w:r>
      <w:r>
        <w:t>risky</w:t>
      </w:r>
      <w:r>
        <w:rPr>
          <w:spacing w:val="-3"/>
        </w:rPr>
        <w:t xml:space="preserve"> </w:t>
      </w:r>
      <w:r>
        <w:t>and harmful</w:t>
      </w:r>
      <w:proofErr w:type="gramEnd"/>
      <w:r>
        <w:t xml:space="preserve"> with fear of viral overload (i.e. the child has to fight 3 diseases at the same time instead of just one). Some in the Jewish community would like for these to be split out to reduce this perceived risk</w:t>
      </w:r>
    </w:p>
    <w:p w14:paraId="479F9EC6" w14:textId="77777777" w:rsidR="00C32B45" w:rsidRDefault="00C32B45">
      <w:pPr>
        <w:pStyle w:val="BodyText"/>
        <w:spacing w:before="3"/>
        <w:ind w:left="0"/>
      </w:pPr>
    </w:p>
    <w:p w14:paraId="519ADE35" w14:textId="77777777" w:rsidR="00C32B45" w:rsidRDefault="00F4430E">
      <w:pPr>
        <w:pStyle w:val="BodyText"/>
      </w:pPr>
      <w:r>
        <w:t>The</w:t>
      </w:r>
      <w:r>
        <w:rPr>
          <w:spacing w:val="-6"/>
        </w:rPr>
        <w:t xml:space="preserve"> </w:t>
      </w:r>
      <w:r>
        <w:t>measles</w:t>
      </w:r>
      <w:r>
        <w:rPr>
          <w:spacing w:val="-6"/>
        </w:rPr>
        <w:t xml:space="preserve"> </w:t>
      </w:r>
      <w:r>
        <w:t>campaign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becomes</w:t>
      </w:r>
      <w:r>
        <w:rPr>
          <w:spacing w:val="-7"/>
        </w:rPr>
        <w:t xml:space="preserve"> </w:t>
      </w:r>
      <w:r>
        <w:t>clearer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Manchester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include</w:t>
      </w:r>
    </w:p>
    <w:p w14:paraId="3D4B6DA6" w14:textId="77777777" w:rsidR="00C32B45" w:rsidRDefault="00C32B45">
      <w:pPr>
        <w:pStyle w:val="BodyText"/>
        <w:ind w:left="0"/>
      </w:pPr>
    </w:p>
    <w:p w14:paraId="11BA3D58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spacing w:line="269" w:lineRule="exact"/>
        <w:ind w:left="808" w:hanging="360"/>
      </w:pPr>
      <w:r>
        <w:t>newsletter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copy</w:t>
      </w:r>
      <w:proofErr w:type="gramEnd"/>
    </w:p>
    <w:p w14:paraId="30D009C0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spacing w:line="269" w:lineRule="exact"/>
        <w:ind w:left="808" w:hanging="360"/>
      </w:pPr>
      <w:r>
        <w:t>social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rPr>
          <w:spacing w:val="-2"/>
        </w:rPr>
        <w:t>assets</w:t>
      </w:r>
    </w:p>
    <w:p w14:paraId="3812C7BE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ind w:left="808" w:hanging="360"/>
      </w:pPr>
      <w:r>
        <w:t>videos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trusted</w:t>
      </w:r>
      <w:r>
        <w:rPr>
          <w:spacing w:val="-5"/>
        </w:rPr>
        <w:t xml:space="preserve"> </w:t>
      </w:r>
      <w:r>
        <w:rPr>
          <w:spacing w:val="-2"/>
        </w:rPr>
        <w:t>voices</w:t>
      </w:r>
    </w:p>
    <w:p w14:paraId="43859851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ind w:left="808" w:hanging="360"/>
      </w:pPr>
      <w:r>
        <w:t>translated</w:t>
      </w:r>
      <w:r>
        <w:rPr>
          <w:spacing w:val="-11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WhatsApp</w:t>
      </w:r>
    </w:p>
    <w:p w14:paraId="77314286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ind w:left="808" w:hanging="360"/>
      </w:pP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proofErr w:type="gramStart"/>
      <w:r>
        <w:t>professionals</w:t>
      </w:r>
      <w:proofErr w:type="gramEnd"/>
      <w:r>
        <w:rPr>
          <w:spacing w:val="-6"/>
        </w:rPr>
        <w:t xml:space="preserve"> </w:t>
      </w:r>
      <w:r>
        <w:t>leaflet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photos</w:t>
      </w:r>
    </w:p>
    <w:p w14:paraId="37D20C7C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ind w:left="808" w:hanging="360"/>
      </w:pP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settings</w:t>
      </w:r>
      <w:r>
        <w:rPr>
          <w:spacing w:val="-5"/>
        </w:rPr>
        <w:t xml:space="preserve"> </w:t>
      </w:r>
      <w:r>
        <w:t>leaflet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photos</w:t>
      </w:r>
    </w:p>
    <w:p w14:paraId="1035C9FD" w14:textId="77777777" w:rsidR="00C32B45" w:rsidRDefault="00F4430E">
      <w:pPr>
        <w:pStyle w:val="ListParagraph"/>
        <w:numPr>
          <w:ilvl w:val="0"/>
          <w:numId w:val="1"/>
        </w:numPr>
        <w:tabs>
          <w:tab w:val="left" w:pos="808"/>
        </w:tabs>
        <w:spacing w:line="269" w:lineRule="exact"/>
        <w:ind w:left="808" w:hanging="360"/>
      </w:pPr>
      <w:r>
        <w:t>Easy</w:t>
      </w:r>
      <w:r>
        <w:rPr>
          <w:spacing w:val="-5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Manchester</w:t>
      </w:r>
      <w:r>
        <w:rPr>
          <w:spacing w:val="-3"/>
        </w:rPr>
        <w:t xml:space="preserve"> </w:t>
      </w:r>
      <w:r>
        <w:rPr>
          <w:spacing w:val="-2"/>
        </w:rPr>
        <w:t>public</w:t>
      </w:r>
    </w:p>
    <w:p w14:paraId="7A92B9AF" w14:textId="77777777" w:rsidR="00C32B45" w:rsidRDefault="00F4430E">
      <w:pPr>
        <w:pStyle w:val="BodyText"/>
        <w:spacing w:before="249"/>
      </w:pPr>
      <w:proofErr w:type="gramStart"/>
      <w:r>
        <w:t>All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NHS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Greater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Manchester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campaigns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page</w:t>
        </w:r>
      </w:hyperlink>
      <w:r>
        <w:rPr>
          <w:color w:val="0000FF"/>
          <w:spacing w:val="-2"/>
          <w:u w:val="single" w:color="0000FF"/>
        </w:rPr>
        <w:t>.</w:t>
      </w:r>
    </w:p>
    <w:p w14:paraId="69EA796A" w14:textId="77777777" w:rsidR="00C32B45" w:rsidRDefault="00C32B45">
      <w:pPr>
        <w:pStyle w:val="BodyText"/>
        <w:spacing w:before="1"/>
        <w:ind w:left="0"/>
      </w:pPr>
    </w:p>
    <w:p w14:paraId="6340C7AC" w14:textId="37FF5377" w:rsidR="00C32B45" w:rsidRDefault="00F4430E">
      <w:pPr>
        <w:pStyle w:val="BodyText"/>
      </w:pPr>
      <w:r>
        <w:t>We have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 xml:space="preserve">the </w:t>
      </w:r>
      <w:hyperlink r:id="rId17">
        <w:r>
          <w:rPr>
            <w:color w:val="0000FF"/>
            <w:u w:val="single" w:color="0000FF"/>
          </w:rPr>
          <w:t>measles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page</w:t>
        </w:r>
      </w:hyperlink>
      <w:r>
        <w:rPr>
          <w:color w:val="0000FF"/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key 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measles,</w:t>
      </w:r>
      <w:r>
        <w:rPr>
          <w:spacing w:val="-2"/>
        </w:rPr>
        <w:t xml:space="preserve"> </w:t>
      </w:r>
      <w:r>
        <w:t>signs and</w:t>
      </w:r>
      <w:r>
        <w:rPr>
          <w:spacing w:val="-1"/>
        </w:rPr>
        <w:t xml:space="preserve"> </w:t>
      </w:r>
      <w:r>
        <w:t>symptoms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MMR</w:t>
      </w:r>
      <w:r w:rsidR="005937CB">
        <w:t>V</w:t>
      </w:r>
      <w:r>
        <w:rPr>
          <w:spacing w:val="-1"/>
        </w:rPr>
        <w:t xml:space="preserve"> </w:t>
      </w:r>
      <w:r>
        <w:t xml:space="preserve">vaccination. </w:t>
      </w:r>
      <w:hyperlink r:id="rId18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47390E77" w14:textId="77777777" w:rsidR="00C32B45" w:rsidRDefault="00F4430E">
      <w:pPr>
        <w:pStyle w:val="Heading1"/>
        <w:spacing w:before="241"/>
      </w:pP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-2"/>
        </w:rPr>
        <w:t>involved</w:t>
      </w:r>
    </w:p>
    <w:p w14:paraId="72ECC42B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210" w:line="237" w:lineRule="auto"/>
        <w:ind w:right="234"/>
      </w:pPr>
      <w:r>
        <w:t>The</w:t>
      </w:r>
      <w:r>
        <w:rPr>
          <w:spacing w:val="-1"/>
        </w:rPr>
        <w:t xml:space="preserve"> </w:t>
      </w:r>
      <w:r>
        <w:t>quickest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easiest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campaign</w:t>
      </w:r>
      <w:r>
        <w:rPr>
          <w:spacing w:val="-1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>look out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measles</w:t>
      </w:r>
      <w:r>
        <w:rPr>
          <w:spacing w:val="-3"/>
        </w:rPr>
        <w:t xml:space="preserve"> </w:t>
      </w:r>
      <w:r>
        <w:t>campaign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 social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channels and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followers. Please note our new GM ICP Facebook page -</w:t>
      </w:r>
      <w:r>
        <w:rPr>
          <w:spacing w:val="40"/>
        </w:rPr>
        <w:t xml:space="preserve"> </w:t>
      </w:r>
      <w:hyperlink r:id="rId19">
        <w:r>
          <w:rPr>
            <w:color w:val="0000FF"/>
            <w:u w:val="single" w:color="0000FF"/>
          </w:rPr>
          <w:t>https://www.facebook.com/GreaterManchesterICP/</w:t>
        </w:r>
      </w:hyperlink>
    </w:p>
    <w:p w14:paraId="002E96C4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before="1" w:line="269" w:lineRule="exact"/>
        <w:ind w:hanging="360"/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posts</w:t>
      </w:r>
      <w:r>
        <w:rPr>
          <w:spacing w:val="-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2"/>
        </w:rPr>
        <w:t xml:space="preserve"> channels</w:t>
      </w:r>
    </w:p>
    <w:p w14:paraId="165A9B79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Promote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suggested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newsletters</w:t>
      </w:r>
    </w:p>
    <w:p w14:paraId="2D0B2243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t>Share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toolkit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partner</w:t>
      </w:r>
      <w:r>
        <w:rPr>
          <w:spacing w:val="-6"/>
        </w:rPr>
        <w:t xml:space="preserve"> </w:t>
      </w:r>
      <w:proofErr w:type="spellStart"/>
      <w:r>
        <w:t>organisations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stakeholder</w:t>
      </w:r>
      <w:r>
        <w:rPr>
          <w:spacing w:val="-5"/>
        </w:rPr>
        <w:t xml:space="preserve"> </w:t>
      </w:r>
      <w:r>
        <w:rPr>
          <w:spacing w:val="-2"/>
        </w:rPr>
        <w:t>lists</w:t>
      </w:r>
    </w:p>
    <w:p w14:paraId="1F2E3A1E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line="269" w:lineRule="exact"/>
        <w:ind w:hanging="360"/>
      </w:pPr>
      <w:r>
        <w:t>Share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WhatsApp</w:t>
      </w:r>
      <w:r>
        <w:rPr>
          <w:spacing w:val="-7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WhatsApp</w:t>
      </w:r>
      <w:r>
        <w:rPr>
          <w:spacing w:val="-5"/>
        </w:rPr>
        <w:t xml:space="preserve"> </w:t>
      </w:r>
      <w:r>
        <w:rPr>
          <w:spacing w:val="-2"/>
        </w:rPr>
        <w:t>groups</w:t>
      </w:r>
    </w:p>
    <w:p w14:paraId="4B784B6B" w14:textId="77777777" w:rsidR="00C32B45" w:rsidRDefault="00C32B45">
      <w:pPr>
        <w:pStyle w:val="ListParagraph"/>
        <w:spacing w:line="269" w:lineRule="exact"/>
        <w:sectPr w:rsidR="00C32B45">
          <w:pgSz w:w="16850" w:h="11920" w:orient="landscape"/>
          <w:pgMar w:top="1920" w:right="992" w:bottom="1480" w:left="992" w:header="142" w:footer="1287" w:gutter="0"/>
          <w:cols w:space="720"/>
        </w:sectPr>
      </w:pPr>
    </w:p>
    <w:p w14:paraId="60F21C63" w14:textId="77777777" w:rsidR="00C32B45" w:rsidRDefault="00F4430E">
      <w:pPr>
        <w:pStyle w:val="BodyText"/>
        <w:spacing w:before="10"/>
        <w:ind w:right="59"/>
      </w:pPr>
      <w:r>
        <w:lastRenderedPageBreak/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NHS</w:t>
      </w:r>
      <w:r>
        <w:rPr>
          <w:spacing w:val="-3"/>
        </w:rPr>
        <w:t xml:space="preserve"> </w:t>
      </w:r>
      <w:r>
        <w:t>GM</w:t>
      </w:r>
      <w:r>
        <w:rPr>
          <w:spacing w:val="-2"/>
        </w:rPr>
        <w:t xml:space="preserve"> </w:t>
      </w:r>
      <w:r>
        <w:t>campaigns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 or</w:t>
      </w:r>
      <w:r>
        <w:rPr>
          <w:spacing w:val="-2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campaign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 xml:space="preserve">with – </w:t>
      </w:r>
      <w:hyperlink r:id="rId20">
        <w:r>
          <w:rPr>
            <w:color w:val="0000FF"/>
            <w:u w:val="single" w:color="0000FF"/>
          </w:rPr>
          <w:t>gmhscp.gm-campaigns@nhs.net</w:t>
        </w:r>
      </w:hyperlink>
      <w:r>
        <w:t>.</w:t>
      </w:r>
    </w:p>
    <w:p w14:paraId="4337FDF9" w14:textId="77777777" w:rsidR="00C32B45" w:rsidRDefault="00C32B45">
      <w:pPr>
        <w:pStyle w:val="BodyText"/>
        <w:spacing w:before="239"/>
        <w:ind w:left="0"/>
      </w:pPr>
    </w:p>
    <w:p w14:paraId="56170489" w14:textId="77777777" w:rsidR="00C32B45" w:rsidRDefault="00F4430E">
      <w:pPr>
        <w:pStyle w:val="Heading1"/>
      </w:pPr>
      <w:r>
        <w:t>Newsletter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copy</w:t>
      </w:r>
      <w:proofErr w:type="gramEnd"/>
    </w:p>
    <w:p w14:paraId="4C15D5C2" w14:textId="77777777" w:rsidR="00C32B45" w:rsidRDefault="00C32B45">
      <w:pPr>
        <w:pStyle w:val="BodyText"/>
        <w:spacing w:before="1"/>
        <w:ind w:left="0"/>
        <w:rPr>
          <w:b/>
        </w:rPr>
      </w:pPr>
    </w:p>
    <w:p w14:paraId="7CB65315" w14:textId="77777777" w:rsidR="00C32B45" w:rsidRDefault="00F4430E">
      <w:pPr>
        <w:ind w:left="27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people</w:t>
      </w:r>
      <w:r>
        <w:rPr>
          <w:b/>
          <w:spacing w:val="-7"/>
        </w:rPr>
        <w:t xml:space="preserve"> </w:t>
      </w:r>
      <w:r>
        <w:rPr>
          <w:b/>
        </w:rPr>
        <w:t>catching</w:t>
      </w:r>
      <w:r>
        <w:rPr>
          <w:b/>
          <w:spacing w:val="-5"/>
        </w:rPr>
        <w:t xml:space="preserve"> </w:t>
      </w:r>
      <w:r>
        <w:rPr>
          <w:b/>
        </w:rPr>
        <w:t>measles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rising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Greater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Manchester</w:t>
      </w:r>
    </w:p>
    <w:p w14:paraId="799E4423" w14:textId="77777777" w:rsidR="00C32B45" w:rsidRDefault="00C32B45">
      <w:pPr>
        <w:pStyle w:val="BodyText"/>
        <w:spacing w:before="1"/>
        <w:ind w:left="0"/>
        <w:rPr>
          <w:b/>
        </w:rPr>
      </w:pPr>
    </w:p>
    <w:p w14:paraId="47A8E821" w14:textId="77777777" w:rsidR="00C32B45" w:rsidRDefault="00F4430E">
      <w:pPr>
        <w:pStyle w:val="BodyText"/>
        <w:ind w:right="59"/>
      </w:pPr>
      <w:r>
        <w:t>Measles 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 infectious disease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just a</w:t>
      </w:r>
      <w:r>
        <w:rPr>
          <w:spacing w:val="-3"/>
        </w:rPr>
        <w:t xml:space="preserve"> </w:t>
      </w:r>
      <w:r>
        <w:t>cough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sneeze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virus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 people.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spreads</w:t>
      </w:r>
      <w:r>
        <w:rPr>
          <w:spacing w:val="-3"/>
        </w:rPr>
        <w:t xml:space="preserve"> </w:t>
      </w:r>
      <w:r>
        <w:t>easily and</w:t>
      </w:r>
      <w:r>
        <w:rPr>
          <w:spacing w:val="-3"/>
        </w:rPr>
        <w:t xml:space="preserve"> </w:t>
      </w:r>
      <w:r>
        <w:t>quickly among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 not vaccinated, especially in nurseries and schools.</w:t>
      </w:r>
    </w:p>
    <w:p w14:paraId="35DE05BE" w14:textId="77777777" w:rsidR="00C32B45" w:rsidRDefault="00F4430E">
      <w:pPr>
        <w:pStyle w:val="BodyText"/>
        <w:spacing w:before="252"/>
      </w:pPr>
      <w:r>
        <w:t>Measles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dangerous.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measles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rare</w:t>
      </w:r>
      <w:r>
        <w:rPr>
          <w:spacing w:val="-4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disease.</w:t>
      </w:r>
    </w:p>
    <w:p w14:paraId="218F1601" w14:textId="77777777" w:rsidR="00C32B45" w:rsidRDefault="00F4430E">
      <w:pPr>
        <w:pStyle w:val="BodyText"/>
        <w:spacing w:before="1"/>
      </w:pPr>
      <w:r>
        <w:t>People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at-risk</w:t>
      </w:r>
      <w:r>
        <w:rPr>
          <w:spacing w:val="-5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babies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children, pregnant women,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weakened</w:t>
      </w:r>
      <w:r>
        <w:rPr>
          <w:spacing w:val="-3"/>
        </w:rPr>
        <w:t xml:space="preserve"> </w:t>
      </w:r>
      <w:r>
        <w:t>immunity, are</w:t>
      </w:r>
      <w:r>
        <w:rPr>
          <w:spacing w:val="-1"/>
        </w:rPr>
        <w:t xml:space="preserve"> </w:t>
      </w:r>
      <w:r>
        <w:t>at increased</w:t>
      </w:r>
      <w:r>
        <w:rPr>
          <w:spacing w:val="-3"/>
        </w:rPr>
        <w:t xml:space="preserve"> </w:t>
      </w:r>
      <w:r>
        <w:t>risk of complications from measles.</w:t>
      </w:r>
    </w:p>
    <w:p w14:paraId="094BDEE3" w14:textId="77777777" w:rsidR="00C32B45" w:rsidRDefault="00C32B45">
      <w:pPr>
        <w:pStyle w:val="BodyText"/>
        <w:ind w:left="0"/>
      </w:pPr>
    </w:p>
    <w:p w14:paraId="3EB2589F" w14:textId="77777777" w:rsidR="00C32B45" w:rsidRDefault="00F4430E">
      <w:pPr>
        <w:pStyle w:val="BodyText"/>
        <w:spacing w:before="1"/>
      </w:pPr>
      <w:r>
        <w:t>If you think you or your child may have measles, stay at home and phone your GP or NHS 111 for advice. Stay away from GP surgeries, A&amp;E departments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health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venues. People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off nursery,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for at least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rash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appears.</w:t>
      </w:r>
    </w:p>
    <w:p w14:paraId="5AFEA167" w14:textId="77777777" w:rsidR="00C32B45" w:rsidRDefault="00C32B45">
      <w:pPr>
        <w:pStyle w:val="BodyText"/>
        <w:ind w:left="0"/>
      </w:pPr>
    </w:p>
    <w:p w14:paraId="7582DDDB" w14:textId="77777777" w:rsidR="00C32B45" w:rsidRDefault="00F4430E">
      <w:pPr>
        <w:pStyle w:val="Heading1"/>
        <w:spacing w:before="1"/>
      </w:pPr>
      <w:r>
        <w:t>Signs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symptoms</w:t>
      </w:r>
    </w:p>
    <w:p w14:paraId="38861AE9" w14:textId="77777777" w:rsidR="00C32B45" w:rsidRDefault="00F4430E">
      <w:pPr>
        <w:pStyle w:val="BodyText"/>
        <w:spacing w:before="251"/>
      </w:pPr>
      <w:r>
        <w:t>Measles</w:t>
      </w:r>
      <w:r>
        <w:rPr>
          <w:spacing w:val="-6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starts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cold-like</w:t>
      </w:r>
      <w:r>
        <w:rPr>
          <w:spacing w:val="-6"/>
        </w:rPr>
        <w:t xml:space="preserve"> </w:t>
      </w:r>
      <w:r>
        <w:t>symptoms,</w:t>
      </w:r>
      <w:r>
        <w:rPr>
          <w:spacing w:val="-5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rash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later.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spots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mouth.</w:t>
      </w:r>
    </w:p>
    <w:p w14:paraId="0BC33C55" w14:textId="77777777" w:rsidR="00C32B45" w:rsidRDefault="00C32B45">
      <w:pPr>
        <w:pStyle w:val="BodyText"/>
        <w:ind w:left="0"/>
      </w:pPr>
    </w:p>
    <w:p w14:paraId="5BEE3AA1" w14:textId="77777777" w:rsidR="00C32B45" w:rsidRDefault="00F4430E">
      <w:pPr>
        <w:pStyle w:val="BodyText"/>
        <w:spacing w:before="1"/>
      </w:pPr>
      <w:r>
        <w:t>The first symptoms of measles include a high temperature, a runny or blocked nose, sneezing, a cough and red, sore, watery eyes. Small white spots may</w:t>
      </w:r>
      <w:r>
        <w:rPr>
          <w:spacing w:val="-1"/>
        </w:rPr>
        <w:t xml:space="preserve"> </w:t>
      </w:r>
      <w:r>
        <w:t>appear inside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cheeks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lips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days later. These</w:t>
      </w:r>
      <w:r>
        <w:rPr>
          <w:spacing w:val="-3"/>
        </w:rPr>
        <w:t xml:space="preserve"> </w:t>
      </w:r>
      <w:r>
        <w:t>spots usually last a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days.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rash</w:t>
      </w:r>
      <w:r>
        <w:rPr>
          <w:spacing w:val="-1"/>
        </w:rPr>
        <w:t xml:space="preserve"> </w:t>
      </w:r>
      <w:r>
        <w:t>usually appears a</w:t>
      </w:r>
      <w:r>
        <w:rPr>
          <w:spacing w:val="-3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 the cold-like symptoms.</w:t>
      </w:r>
    </w:p>
    <w:p w14:paraId="5D4C23B4" w14:textId="77777777" w:rsidR="00C32B45" w:rsidRDefault="00C32B45">
      <w:pPr>
        <w:pStyle w:val="BodyText"/>
        <w:ind w:left="0"/>
      </w:pPr>
    </w:p>
    <w:p w14:paraId="4D029BD6" w14:textId="77777777" w:rsidR="00C32B45" w:rsidRDefault="00F4430E">
      <w:pPr>
        <w:pStyle w:val="Heading1"/>
      </w:pPr>
      <w:r>
        <w:t>Getting</w:t>
      </w:r>
      <w:r>
        <w:rPr>
          <w:spacing w:val="-5"/>
        </w:rPr>
        <w:t xml:space="preserve"> </w:t>
      </w:r>
      <w:r>
        <w:rPr>
          <w:spacing w:val="-2"/>
        </w:rPr>
        <w:t>vaccinated</w:t>
      </w:r>
    </w:p>
    <w:p w14:paraId="78214CB6" w14:textId="77777777" w:rsidR="00C32B45" w:rsidRDefault="00C32B45">
      <w:pPr>
        <w:pStyle w:val="BodyText"/>
        <w:spacing w:before="1"/>
        <w:ind w:left="0"/>
        <w:rPr>
          <w:b/>
        </w:rPr>
      </w:pPr>
    </w:p>
    <w:p w14:paraId="3088D881" w14:textId="5CE3C0CC" w:rsidR="00C32B45" w:rsidRDefault="00F4430E">
      <w:pPr>
        <w:pStyle w:val="BodyText"/>
      </w:pPr>
      <w:r>
        <w:t>There’s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measles,</w:t>
      </w:r>
      <w:r>
        <w:rPr>
          <w:spacing w:val="-3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MMR</w:t>
      </w:r>
      <w:r>
        <w:rPr>
          <w:spacing w:val="-7"/>
        </w:rPr>
        <w:t xml:space="preserve"> </w:t>
      </w:r>
      <w:r>
        <w:t>(measles,</w:t>
      </w:r>
      <w:r>
        <w:rPr>
          <w:spacing w:val="-6"/>
        </w:rPr>
        <w:t xml:space="preserve"> </w:t>
      </w:r>
      <w:r>
        <w:t>mumps</w:t>
      </w:r>
      <w:r w:rsidR="0046620A">
        <w:rPr>
          <w:spacing w:val="-4"/>
        </w:rPr>
        <w:t xml:space="preserve"> and</w:t>
      </w:r>
      <w:r>
        <w:rPr>
          <w:spacing w:val="-4"/>
        </w:rPr>
        <w:t xml:space="preserve"> </w:t>
      </w:r>
      <w:r>
        <w:t>rubella)</w:t>
      </w:r>
      <w:r w:rsidR="0046620A">
        <w:t xml:space="preserve"> or MMRV (measles, mumps, rubella and </w:t>
      </w:r>
      <w:r w:rsidR="0046620A" w:rsidRPr="00F4430E">
        <w:t>varicella</w:t>
      </w:r>
      <w:r w:rsidR="0046620A">
        <w:t>)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76D9C83E" w14:textId="77777777" w:rsidR="009F085C" w:rsidRDefault="00F4430E" w:rsidP="009F085C">
      <w:pPr>
        <w:pStyle w:val="BodyText"/>
        <w:spacing w:before="10"/>
      </w:pPr>
      <w:r>
        <w:t>The</w:t>
      </w:r>
      <w:r>
        <w:rPr>
          <w:spacing w:val="-1"/>
        </w:rPr>
        <w:t xml:space="preserve"> </w:t>
      </w:r>
      <w:r w:rsidR="005937CB">
        <w:t>MMR</w:t>
      </w:r>
      <w:r w:rsidR="0046620A">
        <w:t>/MMRV</w:t>
      </w:r>
      <w:r>
        <w:rPr>
          <w:spacing w:val="-1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yourself and</w:t>
      </w:r>
      <w:r>
        <w:rPr>
          <w:spacing w:val="-3"/>
        </w:rPr>
        <w:t xml:space="preserve"> </w:t>
      </w:r>
      <w:r>
        <w:t>your children. 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mumps,</w:t>
      </w:r>
      <w:r>
        <w:rPr>
          <w:spacing w:val="-3"/>
        </w:rPr>
        <w:t xml:space="preserve"> </w:t>
      </w:r>
      <w:r>
        <w:t xml:space="preserve">rubella and </w:t>
      </w:r>
      <w:r w:rsidRPr="00F4430E">
        <w:t>varicella</w:t>
      </w:r>
      <w:r>
        <w:t xml:space="preserve"> which can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very serious. Measles is not just a childhood disease and can be serious at any age. If caught during pregnancy it can cause stillbirth, </w:t>
      </w:r>
      <w:r>
        <w:lastRenderedPageBreak/>
        <w:t>miscarriage and low birth weight. There is no evidence of a link between the MMR</w:t>
      </w:r>
      <w:r w:rsidR="0046620A">
        <w:t>/MMRV</w:t>
      </w:r>
      <w:r>
        <w:t xml:space="preserve"> vaccination and autism. You can also ask for an MMR</w:t>
      </w:r>
      <w:r w:rsidR="0046620A">
        <w:t>/MMRV</w:t>
      </w:r>
      <w:r>
        <w:t xml:space="preserve"> vaccination that contains no pork</w:t>
      </w:r>
      <w:r w:rsidR="009F085C">
        <w:t xml:space="preserve"> ingredients</w:t>
      </w:r>
      <w:r w:rsidR="009F085C">
        <w:rPr>
          <w:spacing w:val="-4"/>
        </w:rPr>
        <w:t xml:space="preserve"> </w:t>
      </w:r>
      <w:r w:rsidR="009F085C">
        <w:t>if</w:t>
      </w:r>
      <w:r w:rsidR="009F085C">
        <w:rPr>
          <w:spacing w:val="-6"/>
        </w:rPr>
        <w:t xml:space="preserve"> </w:t>
      </w:r>
      <w:r w:rsidR="009F085C">
        <w:t>you</w:t>
      </w:r>
      <w:r w:rsidR="009F085C">
        <w:rPr>
          <w:spacing w:val="-5"/>
        </w:rPr>
        <w:t xml:space="preserve"> </w:t>
      </w:r>
      <w:r w:rsidR="009F085C">
        <w:t>would</w:t>
      </w:r>
      <w:r w:rsidR="009F085C">
        <w:rPr>
          <w:spacing w:val="-5"/>
        </w:rPr>
        <w:t xml:space="preserve"> </w:t>
      </w:r>
      <w:r w:rsidR="009F085C">
        <w:t>like</w:t>
      </w:r>
      <w:r w:rsidR="009F085C">
        <w:rPr>
          <w:spacing w:val="-5"/>
        </w:rPr>
        <w:t xml:space="preserve"> </w:t>
      </w:r>
      <w:r w:rsidR="009F085C">
        <w:rPr>
          <w:spacing w:val="-4"/>
        </w:rPr>
        <w:t>one.</w:t>
      </w:r>
    </w:p>
    <w:p w14:paraId="0CE6A668" w14:textId="1BE3E16B" w:rsidR="00C32B45" w:rsidRDefault="00C32B45">
      <w:pPr>
        <w:pStyle w:val="BodyText"/>
      </w:pPr>
    </w:p>
    <w:p w14:paraId="74DBCDCA" w14:textId="77777777" w:rsidR="0046620A" w:rsidRDefault="0046620A">
      <w:pPr>
        <w:pStyle w:val="BodyText"/>
      </w:pPr>
    </w:p>
    <w:p w14:paraId="5CFE3528" w14:textId="77777777" w:rsidR="0046620A" w:rsidRDefault="0046620A">
      <w:pPr>
        <w:pStyle w:val="BodyText"/>
      </w:pPr>
    </w:p>
    <w:p w14:paraId="380B756F" w14:textId="77777777" w:rsidR="00C32B45" w:rsidRDefault="0046620A">
      <w:pPr>
        <w:pStyle w:val="BodyText"/>
      </w:pPr>
      <w:r>
        <w:t xml:space="preserve">If you are </w:t>
      </w:r>
      <w:proofErr w:type="gramStart"/>
      <w:r>
        <w:t>pregnant</w:t>
      </w:r>
      <w:proofErr w:type="gramEnd"/>
      <w:r>
        <w:t xml:space="preserve"> you must NOT have the MMR vaccine as it is a live vaccine.</w:t>
      </w:r>
    </w:p>
    <w:p w14:paraId="7BFD664D" w14:textId="77777777" w:rsidR="0046620A" w:rsidRDefault="0046620A">
      <w:pPr>
        <w:pStyle w:val="BodyText"/>
      </w:pPr>
    </w:p>
    <w:p w14:paraId="1E4718E9" w14:textId="77777777" w:rsidR="0046620A" w:rsidRDefault="0046620A">
      <w:pPr>
        <w:pStyle w:val="BodyText"/>
      </w:pPr>
    </w:p>
    <w:p w14:paraId="078A9995" w14:textId="29FEBCCA" w:rsidR="0046620A" w:rsidRPr="0046620A" w:rsidRDefault="0046620A">
      <w:pPr>
        <w:pStyle w:val="BodyText"/>
        <w:rPr>
          <w:b/>
          <w:bCs/>
        </w:rPr>
        <w:sectPr w:rsidR="0046620A" w:rsidRPr="0046620A">
          <w:pgSz w:w="16850" w:h="11920" w:orient="landscape"/>
          <w:pgMar w:top="1920" w:right="992" w:bottom="1480" w:left="992" w:header="142" w:footer="1287" w:gutter="0"/>
          <w:cols w:space="720"/>
        </w:sectPr>
      </w:pPr>
      <w:r w:rsidRPr="0046620A">
        <w:rPr>
          <w:b/>
          <w:bCs/>
        </w:rPr>
        <w:t xml:space="preserve">*If </w:t>
      </w:r>
      <w:proofErr w:type="gramStart"/>
      <w:r w:rsidRPr="0046620A">
        <w:rPr>
          <w:b/>
          <w:bCs/>
        </w:rPr>
        <w:t>eligible  you</w:t>
      </w:r>
      <w:proofErr w:type="gramEnd"/>
      <w:r w:rsidRPr="0046620A">
        <w:rPr>
          <w:b/>
          <w:bCs/>
        </w:rPr>
        <w:t xml:space="preserve"> will be given either the MMR or MMRV vaccination according to age.</w:t>
      </w:r>
    </w:p>
    <w:p w14:paraId="6B32ACA3" w14:textId="77777777" w:rsidR="00C32B45" w:rsidRDefault="00F4430E">
      <w:pPr>
        <w:pStyle w:val="BodyText"/>
        <w:spacing w:before="10"/>
      </w:pPr>
      <w:r>
        <w:lastRenderedPageBreak/>
        <w:t>ingredients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4"/>
        </w:rPr>
        <w:t>one.</w:t>
      </w:r>
    </w:p>
    <w:p w14:paraId="1215DC4F" w14:textId="77777777" w:rsidR="00C32B45" w:rsidRDefault="00C32B45">
      <w:pPr>
        <w:pStyle w:val="BodyText"/>
        <w:ind w:left="0"/>
      </w:pPr>
    </w:p>
    <w:p w14:paraId="6BB1762C" w14:textId="77777777" w:rsidR="00C32B45" w:rsidRDefault="00F4430E">
      <w:pPr>
        <w:pStyle w:val="BodyText"/>
      </w:pPr>
      <w:r>
        <w:t xml:space="preserve">Parents who are unsure if their child is up to date with </w:t>
      </w:r>
      <w:proofErr w:type="gramStart"/>
      <w:r>
        <w:t>all of</w:t>
      </w:r>
      <w:proofErr w:type="gramEnd"/>
      <w:r>
        <w:t xml:space="preserve"> their routine </w:t>
      </w:r>
      <w:proofErr w:type="spellStart"/>
      <w:r>
        <w:t>immunisations</w:t>
      </w:r>
      <w:proofErr w:type="spellEnd"/>
      <w:r>
        <w:t xml:space="preserve"> should check their child’s Red Book (personal child health record), check the NHS app, or contact their GP practice. If children have not had their </w:t>
      </w:r>
      <w:proofErr w:type="gramStart"/>
      <w:r>
        <w:t>vaccinations</w:t>
      </w:r>
      <w:proofErr w:type="gramEnd"/>
      <w:r>
        <w:t xml:space="preserve"> then their GP can arrange a vaccination, free of charge.</w:t>
      </w:r>
      <w:r>
        <w:rPr>
          <w:spacing w:val="-1"/>
        </w:rPr>
        <w:t xml:space="preserve"> </w:t>
      </w:r>
      <w:r>
        <w:t>Adults 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unsure of</w:t>
      </w:r>
      <w:r>
        <w:rPr>
          <w:spacing w:val="-1"/>
        </w:rPr>
        <w:t xml:space="preserve"> </w:t>
      </w:r>
      <w:r>
        <w:t>their own</w:t>
      </w:r>
      <w:r>
        <w:rPr>
          <w:spacing w:val="-2"/>
        </w:rPr>
        <w:t xml:space="preserve"> </w:t>
      </w:r>
      <w:r>
        <w:t>vaccination status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GP</w:t>
      </w:r>
      <w:r>
        <w:rPr>
          <w:spacing w:val="-3"/>
        </w:rPr>
        <w:t xml:space="preserve"> </w:t>
      </w:r>
      <w:r>
        <w:t>who will arrange for a</w:t>
      </w:r>
      <w:r>
        <w:rPr>
          <w:spacing w:val="-2"/>
        </w:rPr>
        <w:t xml:space="preserve"> </w:t>
      </w:r>
      <w:proofErr w:type="gramStart"/>
      <w:r>
        <w:t>catch up</w:t>
      </w:r>
      <w:proofErr w:type="gramEnd"/>
      <w:r>
        <w:rPr>
          <w:spacing w:val="-2"/>
        </w:rPr>
        <w:t xml:space="preserve"> </w:t>
      </w:r>
      <w:proofErr w:type="spellStart"/>
      <w:r>
        <w:t>immunisation</w:t>
      </w:r>
      <w:proofErr w:type="spellEnd"/>
      <w:r>
        <w:t xml:space="preserve"> if necessary –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also free of charge.</w:t>
      </w:r>
    </w:p>
    <w:p w14:paraId="120F6E06" w14:textId="77777777" w:rsidR="00C32B45" w:rsidRDefault="00C32B45">
      <w:pPr>
        <w:pStyle w:val="BodyText"/>
        <w:spacing w:before="241"/>
        <w:ind w:left="0"/>
      </w:pPr>
    </w:p>
    <w:p w14:paraId="74FC8F5A" w14:textId="77777777" w:rsidR="00C32B45" w:rsidRDefault="00F4430E">
      <w:pPr>
        <w:pStyle w:val="Heading1"/>
      </w:pPr>
      <w:proofErr w:type="spellStart"/>
      <w:r>
        <w:t>WhatApp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messaging</w:t>
      </w:r>
    </w:p>
    <w:p w14:paraId="18147239" w14:textId="77777777" w:rsidR="00C32B45" w:rsidRDefault="00C32B45">
      <w:pPr>
        <w:pStyle w:val="BodyText"/>
        <w:ind w:left="0"/>
        <w:rPr>
          <w:b/>
        </w:rPr>
      </w:pPr>
    </w:p>
    <w:p w14:paraId="636EB85E" w14:textId="77777777" w:rsidR="00C32B45" w:rsidRDefault="00F4430E">
      <w:pPr>
        <w:pStyle w:val="BodyText"/>
        <w:ind w:right="142"/>
      </w:pPr>
      <w:r>
        <w:t>Key</w:t>
      </w:r>
      <w:r>
        <w:rPr>
          <w:spacing w:val="-1"/>
        </w:rPr>
        <w:t xml:space="preserve"> </w:t>
      </w:r>
      <w:r>
        <w:t>messages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WhatsApp</w:t>
      </w:r>
      <w:r>
        <w:rPr>
          <w:spacing w:val="-1"/>
        </w:rPr>
        <w:t xml:space="preserve"> </w:t>
      </w:r>
      <w:r>
        <w:t>groups. The</w:t>
      </w:r>
      <w:r>
        <w:rPr>
          <w:spacing w:val="-3"/>
        </w:rPr>
        <w:t xml:space="preserve"> </w:t>
      </w:r>
      <w:r>
        <w:t>Jpegs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download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1">
        <w:r>
          <w:rPr>
            <w:color w:val="0000FF"/>
            <w:u w:val="single" w:color="0000FF"/>
          </w:rPr>
          <w:t>NHS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GM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campaigns page</w:t>
        </w:r>
      </w:hyperlink>
      <w:r>
        <w:rPr>
          <w:color w:val="0000FF"/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 in the following languages</w:t>
      </w:r>
    </w:p>
    <w:p w14:paraId="29A3C8D0" w14:textId="77777777" w:rsidR="00C32B45" w:rsidRDefault="00C32B45">
      <w:pPr>
        <w:pStyle w:val="BodyText"/>
        <w:spacing w:before="2"/>
        <w:ind w:left="0"/>
      </w:pPr>
    </w:p>
    <w:p w14:paraId="0B5BA52A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Arabic</w:t>
      </w:r>
    </w:p>
    <w:p w14:paraId="55DBE851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Bangla</w:t>
      </w:r>
    </w:p>
    <w:p w14:paraId="706C3DC5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English</w:t>
      </w:r>
    </w:p>
    <w:p w14:paraId="038AA050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French</w:t>
      </w:r>
    </w:p>
    <w:p w14:paraId="7834C658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spacing w:line="269" w:lineRule="exact"/>
        <w:ind w:hanging="360"/>
      </w:pPr>
      <w:r>
        <w:rPr>
          <w:spacing w:val="-2"/>
        </w:rPr>
        <w:t>Mandarin</w:t>
      </w:r>
    </w:p>
    <w:p w14:paraId="1BAA2165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Polish</w:t>
      </w:r>
    </w:p>
    <w:p w14:paraId="68CFEA3E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Punjabi</w:t>
      </w:r>
    </w:p>
    <w:p w14:paraId="0B5A4277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Romanian</w:t>
      </w:r>
    </w:p>
    <w:p w14:paraId="20B47EF6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Somali</w:t>
      </w:r>
    </w:p>
    <w:p w14:paraId="477771E4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2"/>
        </w:rPr>
        <w:t>Spanish</w:t>
      </w:r>
    </w:p>
    <w:p w14:paraId="4C591F74" w14:textId="77777777" w:rsidR="00C32B45" w:rsidRDefault="00F4430E">
      <w:pPr>
        <w:pStyle w:val="ListParagraph"/>
        <w:numPr>
          <w:ilvl w:val="0"/>
          <w:numId w:val="1"/>
        </w:numPr>
        <w:tabs>
          <w:tab w:val="left" w:pos="748"/>
        </w:tabs>
        <w:ind w:hanging="360"/>
      </w:pPr>
      <w:r>
        <w:rPr>
          <w:spacing w:val="-4"/>
        </w:rPr>
        <w:t>Urdu</w:t>
      </w:r>
    </w:p>
    <w:p w14:paraId="12188700" w14:textId="77777777" w:rsidR="00C32B45" w:rsidRDefault="00C32B45">
      <w:pPr>
        <w:pStyle w:val="BodyText"/>
        <w:ind w:left="0"/>
      </w:pPr>
    </w:p>
    <w:p w14:paraId="51FFC704" w14:textId="77777777" w:rsidR="00C32B45" w:rsidRDefault="00C32B45">
      <w:pPr>
        <w:pStyle w:val="BodyText"/>
        <w:spacing w:before="237"/>
        <w:ind w:left="0"/>
      </w:pPr>
    </w:p>
    <w:p w14:paraId="5C82D13F" w14:textId="77777777" w:rsidR="00C32B45" w:rsidRDefault="00F4430E">
      <w:pPr>
        <w:pStyle w:val="Heading1"/>
        <w:spacing w:before="1"/>
      </w:pP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media</w:t>
      </w:r>
    </w:p>
    <w:p w14:paraId="21A25433" w14:textId="77777777" w:rsidR="00C32B45" w:rsidRDefault="00F4430E">
      <w:pPr>
        <w:pStyle w:val="BodyText"/>
        <w:spacing w:before="241"/>
      </w:pPr>
      <w:r>
        <w:t>All</w:t>
      </w:r>
      <w:r>
        <w:rPr>
          <w:spacing w:val="-7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22">
        <w:r>
          <w:rPr>
            <w:color w:val="0000FF"/>
            <w:u w:val="single" w:color="0000FF"/>
          </w:rPr>
          <w:t>NHS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GM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campaigns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page</w:t>
        </w:r>
      </w:hyperlink>
      <w:r>
        <w:rPr>
          <w:spacing w:val="-2"/>
        </w:rPr>
        <w:t>.</w:t>
      </w:r>
    </w:p>
    <w:p w14:paraId="6B84FB19" w14:textId="77777777" w:rsidR="00C32B45" w:rsidRDefault="00F4430E">
      <w:pPr>
        <w:pStyle w:val="BodyText"/>
        <w:spacing w:before="239"/>
      </w:pP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NHS</w:t>
      </w:r>
      <w:r>
        <w:rPr>
          <w:spacing w:val="-6"/>
        </w:rPr>
        <w:t xml:space="preserve"> </w:t>
      </w:r>
      <w:r>
        <w:t>GM</w:t>
      </w:r>
      <w:r>
        <w:rPr>
          <w:spacing w:val="-5"/>
        </w:rPr>
        <w:t xml:space="preserve"> </w:t>
      </w:r>
      <w:r>
        <w:t>campaigns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downloading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23">
        <w:r>
          <w:rPr>
            <w:color w:val="0000FF"/>
            <w:u w:val="single" w:color="0000FF"/>
          </w:rPr>
          <w:t>gmhscp.gm-</w:t>
        </w:r>
        <w:r>
          <w:rPr>
            <w:color w:val="0000FF"/>
            <w:spacing w:val="-2"/>
            <w:u w:val="single" w:color="0000FF"/>
          </w:rPr>
          <w:t>campaigns@nhs.net</w:t>
        </w:r>
      </w:hyperlink>
      <w:r>
        <w:rPr>
          <w:spacing w:val="-2"/>
        </w:rPr>
        <w:t>.</w:t>
      </w:r>
    </w:p>
    <w:p w14:paraId="67A1CE5D" w14:textId="77777777" w:rsidR="00C32B45" w:rsidRDefault="00C32B45">
      <w:pPr>
        <w:pStyle w:val="BodyText"/>
        <w:sectPr w:rsidR="00C32B45">
          <w:pgSz w:w="16850" w:h="11920" w:orient="landscape"/>
          <w:pgMar w:top="1920" w:right="992" w:bottom="1480" w:left="992" w:header="142" w:footer="1287" w:gutter="0"/>
          <w:cols w:space="720"/>
        </w:sectPr>
      </w:pPr>
    </w:p>
    <w:p w14:paraId="4576AF5C" w14:textId="77777777" w:rsidR="00C32B45" w:rsidRDefault="00C32B45">
      <w:pPr>
        <w:pStyle w:val="BodyText"/>
        <w:spacing w:before="251"/>
        <w:ind w:left="0"/>
      </w:pPr>
    </w:p>
    <w:p w14:paraId="753233A3" w14:textId="77777777" w:rsidR="00C32B45" w:rsidRDefault="00F4430E">
      <w:pPr>
        <w:pStyle w:val="BodyText"/>
      </w:pP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versions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Facebook,</w:t>
      </w:r>
      <w:r>
        <w:rPr>
          <w:spacing w:val="-6"/>
        </w:rPr>
        <w:t xml:space="preserve"> </w:t>
      </w:r>
      <w:r>
        <w:t>Twitter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Instagram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4">
        <w:r>
          <w:rPr>
            <w:color w:val="0000FF"/>
            <w:u w:val="single" w:color="0000FF"/>
          </w:rPr>
          <w:t>NHS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GM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campaigns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page</w:t>
        </w:r>
      </w:hyperlink>
      <w:r>
        <w:rPr>
          <w:spacing w:val="-2"/>
        </w:rPr>
        <w:t>.</w:t>
      </w:r>
    </w:p>
    <w:p w14:paraId="21F3DE8A" w14:textId="77777777" w:rsidR="00C32B45" w:rsidRDefault="00F4430E">
      <w:pPr>
        <w:pStyle w:val="Heading1"/>
        <w:spacing w:before="239"/>
      </w:pPr>
      <w:r>
        <w:t>Graphic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4598BAF" w14:textId="2AC75EEE" w:rsidR="00C32B45" w:rsidRDefault="009710DD">
      <w:pPr>
        <w:pStyle w:val="BodyText"/>
        <w:spacing w:before="23"/>
        <w:ind w:left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5AAB2F3" wp14:editId="3251CB2E">
            <wp:simplePos x="628650" y="2026920"/>
            <wp:positionH relativeFrom="column">
              <wp:align>left</wp:align>
            </wp:positionH>
            <wp:positionV relativeFrom="paragraph">
              <wp:align>top</wp:align>
            </wp:positionV>
            <wp:extent cx="3008630" cy="1579602"/>
            <wp:effectExtent l="0" t="0" r="1270" b="1905"/>
            <wp:wrapSquare wrapText="bothSides"/>
            <wp:docPr id="1446977820" name="Picture 2" descr="Measles is about. Measles cases are rising in Greater Manchester. The MMRV vaccine is the safest and most effective way to protect against measles, &#10;mumps, and rubella. Please contact your GP practice to make an appointme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77820" name="Picture 2" descr="Measles is about. Measles cases are rising in Greater Manchester. The MMRV vaccine is the safest and most effective way to protect against measles, &#10;mumps, and rubella. Please contact your GP practice to make an appointment. 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1579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  <w:r>
        <w:rPr>
          <w:b/>
        </w:rPr>
        <w:br w:type="textWrapping" w:clear="all"/>
      </w:r>
    </w:p>
    <w:p w14:paraId="3A508860" w14:textId="77777777" w:rsidR="00C32B45" w:rsidRDefault="00F4430E">
      <w:pPr>
        <w:pStyle w:val="Heading1"/>
        <w:spacing w:before="1" w:line="252" w:lineRule="exact"/>
      </w:pPr>
      <w:r>
        <w:t>Supporting</w:t>
      </w:r>
      <w:r>
        <w:rPr>
          <w:spacing w:val="-7"/>
        </w:rPr>
        <w:t xml:space="preserve"> </w:t>
      </w:r>
      <w:r>
        <w:rPr>
          <w:spacing w:val="-2"/>
        </w:rPr>
        <w:t>copy:</w:t>
      </w:r>
    </w:p>
    <w:p w14:paraId="3E8C8F82" w14:textId="77777777" w:rsidR="00C32B45" w:rsidRDefault="00F4430E">
      <w:pPr>
        <w:pStyle w:val="BodyText"/>
        <w:spacing w:line="252" w:lineRule="exact"/>
      </w:pPr>
      <w:r>
        <w:t>Measles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dangerous.</w:t>
      </w:r>
    </w:p>
    <w:p w14:paraId="316A56C1" w14:textId="44E986E2" w:rsidR="00C32B45" w:rsidRDefault="00F4430E">
      <w:pPr>
        <w:pStyle w:val="BodyText"/>
        <w:spacing w:before="1"/>
        <w:ind w:right="6115"/>
      </w:pPr>
      <w:r>
        <w:t>Some people get very sick from measles and can develop pneumonia and meningitis. 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rare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die. Ask your GP practice about your free MMR</w:t>
      </w:r>
      <w:r w:rsidR="0046620A">
        <w:t>/MMRV</w:t>
      </w:r>
      <w:r>
        <w:t xml:space="preserve"> vaccination.</w:t>
      </w:r>
    </w:p>
    <w:p w14:paraId="0CBCE640" w14:textId="6FE0EF4E" w:rsidR="0064603C" w:rsidRPr="0064603C" w:rsidRDefault="0064603C">
      <w:pPr>
        <w:pStyle w:val="BodyText"/>
        <w:spacing w:before="1"/>
        <w:ind w:right="6115"/>
        <w:rPr>
          <w:b/>
          <w:bCs/>
        </w:rPr>
      </w:pPr>
      <w:r w:rsidRPr="0064603C">
        <w:rPr>
          <w:b/>
          <w:bCs/>
        </w:rPr>
        <w:t>(*Either MMR or MMRV vaccinations according to age)</w:t>
      </w:r>
    </w:p>
    <w:p w14:paraId="578EEC80" w14:textId="77777777" w:rsidR="00C32B45" w:rsidRDefault="00F4430E">
      <w:pPr>
        <w:pStyle w:val="Heading1"/>
        <w:spacing w:before="240" w:line="252" w:lineRule="exact"/>
      </w:pPr>
      <w:r>
        <w:t>Link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comment:</w:t>
      </w:r>
    </w:p>
    <w:p w14:paraId="2113C1CB" w14:textId="77777777" w:rsidR="00C32B45" w:rsidRDefault="00F4430E">
      <w:pPr>
        <w:pStyle w:val="BodyText"/>
        <w:spacing w:line="252" w:lineRule="exact"/>
      </w:pPr>
      <w:r>
        <w:t>Please</w:t>
      </w:r>
      <w:r>
        <w:rPr>
          <w:spacing w:val="-7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Measles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26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0DFE53AE" w14:textId="77777777" w:rsidR="00C32B45" w:rsidRDefault="00C32B45">
      <w:pPr>
        <w:pStyle w:val="BodyText"/>
        <w:ind w:left="0"/>
      </w:pPr>
    </w:p>
    <w:p w14:paraId="70DCDFE6" w14:textId="77777777" w:rsidR="00C32B45" w:rsidRDefault="00F4430E">
      <w:pPr>
        <w:pStyle w:val="Heading1"/>
        <w:spacing w:before="1"/>
      </w:pPr>
      <w:r>
        <w:t>Alt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image:</w:t>
      </w:r>
    </w:p>
    <w:p w14:paraId="64866267" w14:textId="745AA817" w:rsidR="00C32B45" w:rsidRDefault="00F4430E">
      <w:pPr>
        <w:pStyle w:val="BodyText"/>
        <w:spacing w:before="1"/>
      </w:pP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about.</w:t>
      </w:r>
      <w:r>
        <w:rPr>
          <w:spacing w:val="-2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rising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Manchester.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MMR</w:t>
      </w:r>
      <w:r w:rsidR="0046620A">
        <w:t>/MMRV</w:t>
      </w:r>
      <w:r>
        <w:rPr>
          <w:spacing w:val="-4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safest and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way to</w:t>
      </w:r>
      <w:r>
        <w:rPr>
          <w:spacing w:val="-3"/>
        </w:rPr>
        <w:t xml:space="preserve"> </w:t>
      </w:r>
      <w:r>
        <w:t>protect against</w:t>
      </w:r>
      <w:r>
        <w:rPr>
          <w:spacing w:val="-4"/>
        </w:rPr>
        <w:t xml:space="preserve"> </w:t>
      </w:r>
      <w:r>
        <w:t>measles, mumps, and rubella. Please contact your GP practice to make an appointment.</w:t>
      </w:r>
    </w:p>
    <w:p w14:paraId="127A0055" w14:textId="77777777" w:rsidR="00C32B45" w:rsidRDefault="00C32B45">
      <w:pPr>
        <w:pStyle w:val="BodyText"/>
        <w:sectPr w:rsidR="00C32B45">
          <w:pgSz w:w="16850" w:h="11920" w:orient="landscape"/>
          <w:pgMar w:top="1920" w:right="992" w:bottom="1480" w:left="992" w:header="142" w:footer="1287" w:gutter="0"/>
          <w:cols w:space="720"/>
        </w:sectPr>
      </w:pPr>
    </w:p>
    <w:p w14:paraId="6D6B7A78" w14:textId="77777777" w:rsidR="00C32B45" w:rsidRDefault="00C32B45">
      <w:pPr>
        <w:pStyle w:val="BodyText"/>
        <w:ind w:left="0"/>
        <w:rPr>
          <w:sz w:val="20"/>
        </w:rPr>
      </w:pPr>
    </w:p>
    <w:p w14:paraId="4F463345" w14:textId="77777777" w:rsidR="00C32B45" w:rsidRDefault="00C32B45">
      <w:pPr>
        <w:pStyle w:val="BodyText"/>
        <w:spacing w:before="59" w:after="1"/>
        <w:ind w:left="0"/>
        <w:rPr>
          <w:sz w:val="20"/>
        </w:rPr>
      </w:pPr>
    </w:p>
    <w:p w14:paraId="5329CAA3" w14:textId="06A96DF4" w:rsidR="00C32B45" w:rsidRDefault="002929B0">
      <w:pPr>
        <w:ind w:left="29"/>
        <w:rPr>
          <w:sz w:val="20"/>
        </w:rPr>
      </w:pPr>
      <w:r>
        <w:rPr>
          <w:noProof/>
          <w:sz w:val="20"/>
        </w:rPr>
        <w:drawing>
          <wp:inline distT="0" distB="0" distL="0" distR="0" wp14:anchorId="2CEBCDC2" wp14:editId="4952146A">
            <wp:extent cx="3004322" cy="1577340"/>
            <wp:effectExtent l="0" t="0" r="5715" b="3810"/>
            <wp:docPr id="1276311108" name="Picture 4" descr="lt text for image: &#10;Measles is about. Measles is more than just a rash. One in five children with measles will need to visit hospital. Check you are up to date with MMRV &#10;vaccina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1108" name="Picture 4" descr="lt text for image: &#10;Measles is about. Measles is more than just a rash. One in five children with measles will need to visit hospital. Check you are up to date with MMRV &#10;vaccinations. 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56" cy="15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B0A0" w14:textId="77777777" w:rsidR="00C32B45" w:rsidRDefault="00C32B45">
      <w:pPr>
        <w:pStyle w:val="BodyText"/>
        <w:spacing w:before="3"/>
        <w:ind w:left="0"/>
      </w:pPr>
    </w:p>
    <w:p w14:paraId="5D37A2B2" w14:textId="77777777" w:rsidR="00C32B45" w:rsidRDefault="00F4430E">
      <w:pPr>
        <w:pStyle w:val="Heading1"/>
        <w:spacing w:line="252" w:lineRule="exact"/>
      </w:pPr>
      <w:r>
        <w:t>Supporting</w:t>
      </w:r>
      <w:r>
        <w:rPr>
          <w:spacing w:val="-7"/>
        </w:rPr>
        <w:t xml:space="preserve"> </w:t>
      </w:r>
      <w:r>
        <w:rPr>
          <w:spacing w:val="-4"/>
        </w:rPr>
        <w:t>copy</w:t>
      </w:r>
    </w:p>
    <w:p w14:paraId="3A6965D3" w14:textId="77777777" w:rsidR="00C32B45" w:rsidRDefault="00F4430E">
      <w:pPr>
        <w:pStyle w:val="BodyText"/>
        <w:spacing w:line="252" w:lineRule="exact"/>
      </w:pPr>
      <w:r>
        <w:t>Measles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rash.</w:t>
      </w:r>
    </w:p>
    <w:p w14:paraId="78741D5A" w14:textId="127F21C3" w:rsidR="00C32B45" w:rsidRDefault="00F4430E">
      <w:pPr>
        <w:pStyle w:val="BodyText"/>
        <w:spacing w:before="2"/>
        <w:ind w:right="6918"/>
      </w:pP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serious,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you’re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MMR</w:t>
      </w:r>
      <w:r w:rsidR="0046620A">
        <w:t>/MMRV</w:t>
      </w:r>
      <w:r>
        <w:rPr>
          <w:spacing w:val="-1"/>
        </w:rPr>
        <w:t xml:space="preserve"> </w:t>
      </w:r>
      <w:r>
        <w:t>vaccinations. Ask your GP about catch up jabs if you need them.</w:t>
      </w:r>
    </w:p>
    <w:p w14:paraId="5425C960" w14:textId="77777777" w:rsidR="0064603C" w:rsidRPr="0064603C" w:rsidRDefault="0064603C" w:rsidP="0064603C">
      <w:pPr>
        <w:pStyle w:val="BodyText"/>
        <w:spacing w:before="1"/>
        <w:ind w:right="6115"/>
        <w:rPr>
          <w:b/>
          <w:bCs/>
        </w:rPr>
      </w:pPr>
      <w:r w:rsidRPr="0064603C">
        <w:rPr>
          <w:b/>
          <w:bCs/>
        </w:rPr>
        <w:t>(*Either MMR or MMRV vaccinations according to age)</w:t>
      </w:r>
    </w:p>
    <w:p w14:paraId="1AE4BCA5" w14:textId="77777777" w:rsidR="0064603C" w:rsidRDefault="0064603C">
      <w:pPr>
        <w:pStyle w:val="BodyText"/>
        <w:spacing w:before="2"/>
        <w:ind w:right="6918"/>
      </w:pPr>
    </w:p>
    <w:p w14:paraId="1996ED66" w14:textId="77777777" w:rsidR="00C32B45" w:rsidRDefault="00F4430E">
      <w:pPr>
        <w:pStyle w:val="Heading1"/>
        <w:spacing w:before="240" w:line="252" w:lineRule="exact"/>
      </w:pPr>
      <w:r>
        <w:t>Link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comment:</w:t>
      </w:r>
    </w:p>
    <w:p w14:paraId="4E1E2484" w14:textId="77777777" w:rsidR="00C32B45" w:rsidRDefault="00F4430E">
      <w:pPr>
        <w:pStyle w:val="BodyText"/>
        <w:spacing w:line="252" w:lineRule="exact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measles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756BBA36" w14:textId="77777777" w:rsidR="00C32B45" w:rsidRDefault="00C32B45">
      <w:pPr>
        <w:pStyle w:val="BodyText"/>
        <w:spacing w:before="1"/>
        <w:ind w:left="0"/>
      </w:pPr>
    </w:p>
    <w:p w14:paraId="40D396CA" w14:textId="77777777" w:rsidR="00C32B45" w:rsidRDefault="00F4430E">
      <w:pPr>
        <w:pStyle w:val="Heading1"/>
        <w:spacing w:line="252" w:lineRule="exact"/>
      </w:pPr>
      <w:r>
        <w:t>Alt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image:</w:t>
      </w:r>
    </w:p>
    <w:p w14:paraId="104C8FE3" w14:textId="0F8A214A" w:rsidR="00C32B45" w:rsidRDefault="00F4430E">
      <w:pPr>
        <w:pStyle w:val="BodyText"/>
      </w:pP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about.</w:t>
      </w:r>
      <w:r>
        <w:rPr>
          <w:spacing w:val="-2"/>
        </w:rPr>
        <w:t xml:space="preserve"> </w:t>
      </w:r>
      <w:r>
        <w:t>Measles is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rash.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measles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visit hospital. </w:t>
      </w:r>
      <w:proofErr w:type="gramStart"/>
      <w:r>
        <w:t>Check</w:t>
      </w:r>
      <w:proofErr w:type="gramEnd"/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MMR</w:t>
      </w:r>
      <w:r w:rsidR="0046620A">
        <w:t>/MMRV</w:t>
      </w:r>
      <w:r>
        <w:t xml:space="preserve"> </w:t>
      </w:r>
      <w:r>
        <w:rPr>
          <w:spacing w:val="-2"/>
        </w:rPr>
        <w:t>vaccinations.</w:t>
      </w:r>
    </w:p>
    <w:p w14:paraId="6438BC66" w14:textId="77777777" w:rsidR="00C32B45" w:rsidRDefault="00C32B45">
      <w:pPr>
        <w:pStyle w:val="BodyText"/>
        <w:sectPr w:rsidR="00C32B45">
          <w:headerReference w:type="default" r:id="rId29"/>
          <w:footerReference w:type="default" r:id="rId30"/>
          <w:pgSz w:w="16850" w:h="11920" w:orient="landscape"/>
          <w:pgMar w:top="2180" w:right="992" w:bottom="1480" w:left="992" w:header="142" w:footer="1287" w:gutter="0"/>
          <w:pgNumType w:start="2"/>
          <w:cols w:space="720"/>
        </w:sectPr>
      </w:pPr>
    </w:p>
    <w:p w14:paraId="6FA07316" w14:textId="77777777" w:rsidR="00C32B45" w:rsidRDefault="00C32B45">
      <w:pPr>
        <w:pStyle w:val="BodyText"/>
        <w:spacing w:before="10" w:after="1"/>
        <w:ind w:left="0"/>
        <w:rPr>
          <w:sz w:val="20"/>
        </w:rPr>
      </w:pPr>
    </w:p>
    <w:p w14:paraId="796C119E" w14:textId="1E396434" w:rsidR="00C32B45" w:rsidRDefault="002929B0">
      <w:pPr>
        <w:ind w:left="29"/>
        <w:rPr>
          <w:sz w:val="20"/>
        </w:rPr>
      </w:pPr>
      <w:r>
        <w:rPr>
          <w:noProof/>
          <w:sz w:val="20"/>
        </w:rPr>
        <w:drawing>
          <wp:inline distT="0" distB="0" distL="0" distR="0" wp14:anchorId="1AC5E51A" wp14:editId="52ACC2C9">
            <wp:extent cx="2953523" cy="1550670"/>
            <wp:effectExtent l="0" t="0" r="0" b="0"/>
            <wp:docPr id="736796624" name="Picture 5" descr="Measles is about. Measles is spreading in Greater Manchester. Symptoms of measles include high fever, runny nose, red and watery eyes, coughing &#10;and aching. A blotchy red brown rash may appear usually on the face, neck, hands, and feet. Please contact your GP practice to make an appointme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96624" name="Picture 5" descr="Measles is about. Measles is spreading in Greater Manchester. Symptoms of measles include high fever, runny nose, red and watery eyes, coughing &#10;and aching. A blotchy red brown rash may appear usually on the face, neck, hands, and feet. Please contact your GP practice to make an appointment. 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063" cy="156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D9B4" w14:textId="77777777" w:rsidR="00C32B45" w:rsidRDefault="00C32B45">
      <w:pPr>
        <w:pStyle w:val="BodyText"/>
        <w:spacing w:before="56"/>
        <w:ind w:left="0"/>
      </w:pPr>
    </w:p>
    <w:p w14:paraId="3668993F" w14:textId="77777777" w:rsidR="00C32B45" w:rsidRDefault="00F4430E">
      <w:pPr>
        <w:pStyle w:val="Heading1"/>
        <w:spacing w:before="1" w:line="252" w:lineRule="exact"/>
      </w:pPr>
      <w:r>
        <w:t>Supporting</w:t>
      </w:r>
      <w:r>
        <w:rPr>
          <w:spacing w:val="-7"/>
        </w:rPr>
        <w:t xml:space="preserve"> </w:t>
      </w:r>
      <w:r>
        <w:rPr>
          <w:spacing w:val="-4"/>
        </w:rPr>
        <w:t>copy</w:t>
      </w:r>
    </w:p>
    <w:p w14:paraId="65CBCAF8" w14:textId="77777777" w:rsidR="00C32B45" w:rsidRDefault="00F4430E">
      <w:pPr>
        <w:pStyle w:val="BodyText"/>
        <w:ind w:right="5554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measles,</w:t>
      </w:r>
      <w:r>
        <w:rPr>
          <w:spacing w:val="-3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at home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GP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advice. Stay away from GP surgeries, A&amp;E departments, and other health care venues.</w:t>
      </w:r>
    </w:p>
    <w:p w14:paraId="56367810" w14:textId="77777777" w:rsidR="00C32B45" w:rsidRDefault="00F4430E">
      <w:pPr>
        <w:pStyle w:val="BodyText"/>
      </w:pPr>
      <w:r>
        <w:t>People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measles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nursery,</w:t>
      </w:r>
      <w:r>
        <w:rPr>
          <w:spacing w:val="-4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rash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appears.</w:t>
      </w:r>
    </w:p>
    <w:p w14:paraId="02A8F434" w14:textId="77777777" w:rsidR="00C32B45" w:rsidRDefault="00F4430E">
      <w:pPr>
        <w:pStyle w:val="Heading1"/>
        <w:spacing w:before="239" w:line="252" w:lineRule="exact"/>
      </w:pPr>
      <w:r>
        <w:t>Link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comment:</w:t>
      </w:r>
    </w:p>
    <w:p w14:paraId="26AD2212" w14:textId="77777777" w:rsidR="00C32B45" w:rsidRDefault="00F4430E">
      <w:pPr>
        <w:pStyle w:val="BodyText"/>
        <w:spacing w:line="252" w:lineRule="exact"/>
      </w:pPr>
      <w:r>
        <w:t>More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measles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32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5B00C257" w14:textId="77777777" w:rsidR="00C32B45" w:rsidRDefault="00C32B45">
      <w:pPr>
        <w:pStyle w:val="BodyText"/>
        <w:ind w:left="0"/>
      </w:pPr>
    </w:p>
    <w:p w14:paraId="472C5E1E" w14:textId="77777777" w:rsidR="00C32B45" w:rsidRDefault="00F4430E">
      <w:pPr>
        <w:pStyle w:val="Heading1"/>
        <w:spacing w:before="1"/>
      </w:pPr>
      <w:r>
        <w:t>Alt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image:</w:t>
      </w:r>
    </w:p>
    <w:p w14:paraId="0C238EED" w14:textId="77777777" w:rsidR="00C32B45" w:rsidRDefault="00F4430E">
      <w:pPr>
        <w:pStyle w:val="BodyText"/>
        <w:spacing w:before="1"/>
        <w:ind w:right="59"/>
      </w:pPr>
      <w:r>
        <w:t>Measles is about. Measles is spreading in Greater Manchester. Symptoms of measles include high fever, runny nose, red and watery eyes, coughing and</w:t>
      </w:r>
      <w:r>
        <w:rPr>
          <w:spacing w:val="-1"/>
        </w:rPr>
        <w:t xml:space="preserve"> </w:t>
      </w:r>
      <w:r>
        <w:t>aching. A</w:t>
      </w:r>
      <w:r>
        <w:rPr>
          <w:spacing w:val="-4"/>
        </w:rPr>
        <w:t xml:space="preserve"> </w:t>
      </w:r>
      <w:r>
        <w:t>blotchy</w:t>
      </w:r>
      <w:r>
        <w:rPr>
          <w:spacing w:val="-3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rash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appear usually 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face,</w:t>
      </w:r>
      <w:r>
        <w:rPr>
          <w:spacing w:val="-2"/>
        </w:rPr>
        <w:t xml:space="preserve"> </w:t>
      </w:r>
      <w:r>
        <w:t>neck, hands,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feet. Please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GP</w:t>
      </w:r>
      <w:r>
        <w:rPr>
          <w:spacing w:val="-4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appointment.</w:t>
      </w:r>
    </w:p>
    <w:p w14:paraId="4B2ECE66" w14:textId="77777777" w:rsidR="00C32B45" w:rsidRDefault="00C32B45">
      <w:pPr>
        <w:pStyle w:val="BodyText"/>
        <w:sectPr w:rsidR="00C32B45">
          <w:pgSz w:w="16850" w:h="11920" w:orient="landscape"/>
          <w:pgMar w:top="2180" w:right="992" w:bottom="1480" w:left="992" w:header="142" w:footer="1287" w:gutter="0"/>
          <w:cols w:space="720"/>
        </w:sectPr>
      </w:pPr>
    </w:p>
    <w:p w14:paraId="5DB0F0A6" w14:textId="77777777" w:rsidR="00C32B45" w:rsidRDefault="00C32B45">
      <w:pPr>
        <w:pStyle w:val="BodyText"/>
        <w:spacing w:before="22" w:after="1"/>
        <w:ind w:left="0"/>
        <w:rPr>
          <w:sz w:val="20"/>
        </w:rPr>
      </w:pPr>
    </w:p>
    <w:p w14:paraId="420A790B" w14:textId="77777777" w:rsidR="00B02903" w:rsidRDefault="00B02903">
      <w:pPr>
        <w:ind w:left="2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B1FD718" wp14:editId="7AC1DFAB">
            <wp:simplePos x="647700" y="1543050"/>
            <wp:positionH relativeFrom="column">
              <wp:align>left</wp:align>
            </wp:positionH>
            <wp:positionV relativeFrom="paragraph">
              <wp:align>top</wp:align>
            </wp:positionV>
            <wp:extent cx="3021545" cy="1584960"/>
            <wp:effectExtent l="0" t="0" r="7620" b="0"/>
            <wp:wrapSquare wrapText="bothSides"/>
            <wp:docPr id="285949562" name="Picture 6" descr="Measles is about. Measles is spreading in Greater Manchester. Two doses of the MMRV vaccine offer protection for life. You can catch up on your &#10;vaccinations at any 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49562" name="Picture 6" descr="Measles is about. Measles is spreading in Greater Manchester. Two doses of the MMRV vaccine offer protection for life. You can catch up on your &#10;vaccinations at any age. 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54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32EC" w14:textId="77777777" w:rsidR="00B02903" w:rsidRPr="00B02903" w:rsidRDefault="00B02903" w:rsidP="00B02903">
      <w:pPr>
        <w:rPr>
          <w:sz w:val="20"/>
        </w:rPr>
      </w:pPr>
    </w:p>
    <w:p w14:paraId="326AD1BC" w14:textId="77777777" w:rsidR="00B02903" w:rsidRPr="00B02903" w:rsidRDefault="00B02903" w:rsidP="00B02903">
      <w:pPr>
        <w:rPr>
          <w:sz w:val="20"/>
        </w:rPr>
      </w:pPr>
    </w:p>
    <w:p w14:paraId="6FE60472" w14:textId="77777777" w:rsidR="00B02903" w:rsidRPr="00B02903" w:rsidRDefault="00B02903" w:rsidP="00B02903">
      <w:pPr>
        <w:rPr>
          <w:sz w:val="20"/>
        </w:rPr>
      </w:pPr>
    </w:p>
    <w:p w14:paraId="13CEAECF" w14:textId="77777777" w:rsidR="00B02903" w:rsidRPr="00B02903" w:rsidRDefault="00B02903" w:rsidP="00B02903">
      <w:pPr>
        <w:rPr>
          <w:sz w:val="20"/>
        </w:rPr>
      </w:pPr>
    </w:p>
    <w:p w14:paraId="6C885ADB" w14:textId="77777777" w:rsidR="00B02903" w:rsidRPr="00B02903" w:rsidRDefault="00B02903" w:rsidP="00B02903">
      <w:pPr>
        <w:rPr>
          <w:sz w:val="20"/>
        </w:rPr>
      </w:pPr>
    </w:p>
    <w:p w14:paraId="4B0B92FD" w14:textId="77777777" w:rsidR="00B02903" w:rsidRDefault="00B02903">
      <w:pPr>
        <w:ind w:left="29"/>
        <w:rPr>
          <w:sz w:val="20"/>
        </w:rPr>
      </w:pPr>
    </w:p>
    <w:p w14:paraId="680D0916" w14:textId="1612D59F" w:rsidR="00C32B45" w:rsidRDefault="00B02903" w:rsidP="00B02903">
      <w:pPr>
        <w:tabs>
          <w:tab w:val="left" w:pos="1446"/>
        </w:tabs>
        <w:ind w:left="29"/>
        <w:rPr>
          <w:sz w:val="20"/>
        </w:rPr>
      </w:pPr>
      <w:r>
        <w:rPr>
          <w:sz w:val="20"/>
        </w:rPr>
        <w:tab/>
      </w:r>
      <w:r>
        <w:rPr>
          <w:sz w:val="20"/>
        </w:rPr>
        <w:br w:type="textWrapping" w:clear="all"/>
      </w:r>
    </w:p>
    <w:p w14:paraId="572289B3" w14:textId="77777777" w:rsidR="00C32B45" w:rsidRDefault="00F4430E">
      <w:pPr>
        <w:pStyle w:val="Heading1"/>
        <w:spacing w:before="215"/>
      </w:pPr>
      <w:r>
        <w:t>Supporting</w:t>
      </w:r>
      <w:r>
        <w:rPr>
          <w:spacing w:val="-7"/>
        </w:rPr>
        <w:t xml:space="preserve"> </w:t>
      </w:r>
      <w:r>
        <w:rPr>
          <w:spacing w:val="-2"/>
        </w:rPr>
        <w:t>copy:</w:t>
      </w:r>
    </w:p>
    <w:p w14:paraId="630989C4" w14:textId="140DAB9E" w:rsidR="00C32B45" w:rsidRDefault="00F4430E">
      <w:pPr>
        <w:pStyle w:val="BodyText"/>
        <w:spacing w:before="241" w:line="252" w:lineRule="exact"/>
      </w:pPr>
      <w:r>
        <w:t>Two</w:t>
      </w:r>
      <w:r>
        <w:rPr>
          <w:spacing w:val="-4"/>
        </w:rPr>
        <w:t xml:space="preserve"> </w:t>
      </w:r>
      <w:r>
        <w:t>doses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MMR</w:t>
      </w:r>
      <w:r w:rsidR="0046620A">
        <w:t>/MMRV</w:t>
      </w:r>
      <w:r>
        <w:rPr>
          <w:spacing w:val="-4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measles,</w:t>
      </w:r>
      <w:r>
        <w:rPr>
          <w:spacing w:val="-7"/>
        </w:rPr>
        <w:t xml:space="preserve"> </w:t>
      </w:r>
      <w:r>
        <w:t>mumps</w:t>
      </w:r>
      <w:r>
        <w:rPr>
          <w:spacing w:val="-3"/>
        </w:rPr>
        <w:t>,</w:t>
      </w:r>
      <w:r w:rsidR="00E22B6D">
        <w:rPr>
          <w:spacing w:val="-3"/>
        </w:rPr>
        <w:t xml:space="preserve"> </w:t>
      </w:r>
      <w:r>
        <w:rPr>
          <w:spacing w:val="-2"/>
        </w:rPr>
        <w:t xml:space="preserve">rubella and </w:t>
      </w:r>
      <w:r w:rsidRPr="00F4430E">
        <w:rPr>
          <w:spacing w:val="-2"/>
        </w:rPr>
        <w:t>varicella</w:t>
      </w:r>
      <w:r>
        <w:rPr>
          <w:spacing w:val="-2"/>
        </w:rPr>
        <w:t>.</w:t>
      </w:r>
    </w:p>
    <w:p w14:paraId="7FF71A10" w14:textId="77777777" w:rsidR="00C32B45" w:rsidRDefault="00F4430E">
      <w:pPr>
        <w:pStyle w:val="BodyText"/>
        <w:spacing w:line="252" w:lineRule="exact"/>
        <w:rPr>
          <w:spacing w:val="-2"/>
        </w:rPr>
      </w:pP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loved</w:t>
      </w:r>
      <w:r>
        <w:rPr>
          <w:spacing w:val="-6"/>
        </w:rPr>
        <w:t xml:space="preserve"> </w:t>
      </w:r>
      <w:r>
        <w:t>ones</w:t>
      </w:r>
      <w:r>
        <w:rPr>
          <w:spacing w:val="-3"/>
        </w:rPr>
        <w:t xml:space="preserve"> </w:t>
      </w:r>
      <w:r>
        <w:t>protected?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you’re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sure,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GP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catch</w:t>
      </w:r>
      <w:r>
        <w:rPr>
          <w:spacing w:val="-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-2"/>
        </w:rPr>
        <w:t>jabs.</w:t>
      </w:r>
    </w:p>
    <w:p w14:paraId="09752DE2" w14:textId="77777777" w:rsidR="0064603C" w:rsidRPr="0064603C" w:rsidRDefault="0064603C" w:rsidP="0064603C">
      <w:pPr>
        <w:pStyle w:val="BodyText"/>
        <w:spacing w:before="1"/>
        <w:ind w:right="6115"/>
        <w:rPr>
          <w:b/>
          <w:bCs/>
        </w:rPr>
      </w:pPr>
      <w:r w:rsidRPr="0064603C">
        <w:rPr>
          <w:b/>
          <w:bCs/>
        </w:rPr>
        <w:t>(*Either MMR or MMRV vaccinations according to age)</w:t>
      </w:r>
    </w:p>
    <w:p w14:paraId="6FC23B98" w14:textId="77777777" w:rsidR="0064603C" w:rsidRDefault="0064603C">
      <w:pPr>
        <w:pStyle w:val="BodyText"/>
        <w:spacing w:line="252" w:lineRule="exact"/>
      </w:pPr>
    </w:p>
    <w:p w14:paraId="45AFCD4D" w14:textId="77777777" w:rsidR="00C32B45" w:rsidRDefault="00F4430E">
      <w:pPr>
        <w:pStyle w:val="Heading1"/>
        <w:spacing w:before="242" w:line="252" w:lineRule="exact"/>
      </w:pPr>
      <w:r>
        <w:t>Link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comment:</w:t>
      </w:r>
    </w:p>
    <w:p w14:paraId="0463D59F" w14:textId="77777777" w:rsidR="00C32B45" w:rsidRDefault="00F4430E">
      <w:pPr>
        <w:pStyle w:val="BodyText"/>
        <w:spacing w:line="252" w:lineRule="exact"/>
      </w:pPr>
      <w:r>
        <w:t>Please</w:t>
      </w:r>
      <w:r>
        <w:rPr>
          <w:spacing w:val="-7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Measles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34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0506F5A7" w14:textId="77777777" w:rsidR="00C32B45" w:rsidRDefault="00C32B45">
      <w:pPr>
        <w:pStyle w:val="BodyText"/>
        <w:spacing w:before="1"/>
        <w:ind w:left="0"/>
      </w:pPr>
    </w:p>
    <w:p w14:paraId="770AC6AE" w14:textId="77777777" w:rsidR="00C32B45" w:rsidRDefault="00F4430E">
      <w:pPr>
        <w:pStyle w:val="Heading1"/>
        <w:spacing w:line="252" w:lineRule="exact"/>
      </w:pPr>
      <w:r>
        <w:t>Alt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image:</w:t>
      </w:r>
    </w:p>
    <w:p w14:paraId="7374F832" w14:textId="71F18DD0" w:rsidR="00C32B45" w:rsidRDefault="00F4430E">
      <w:pPr>
        <w:pStyle w:val="BodyText"/>
      </w:pP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about.</w:t>
      </w:r>
      <w:r>
        <w:rPr>
          <w:spacing w:val="-2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spreading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Manchester. Two</w:t>
      </w:r>
      <w:r>
        <w:rPr>
          <w:spacing w:val="-1"/>
        </w:rPr>
        <w:t xml:space="preserve"> </w:t>
      </w:r>
      <w:r>
        <w:t>doses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MMR</w:t>
      </w:r>
      <w:r w:rsidR="0064603C">
        <w:t>/MMRV</w:t>
      </w:r>
      <w:r>
        <w:rPr>
          <w:spacing w:val="-4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offer protection</w:t>
      </w:r>
      <w:r>
        <w:rPr>
          <w:spacing w:val="-1"/>
        </w:rPr>
        <w:t xml:space="preserve"> </w:t>
      </w:r>
      <w:r>
        <w:t>for life. You</w:t>
      </w:r>
      <w:r>
        <w:rPr>
          <w:spacing w:val="-3"/>
        </w:rPr>
        <w:t xml:space="preserve"> </w:t>
      </w:r>
      <w:r>
        <w:t>can catch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 vaccinations at any age.</w:t>
      </w:r>
    </w:p>
    <w:p w14:paraId="69628116" w14:textId="77777777" w:rsidR="00C32B45" w:rsidRDefault="00C32B45">
      <w:pPr>
        <w:pStyle w:val="BodyText"/>
        <w:sectPr w:rsidR="00C32B45">
          <w:pgSz w:w="16850" w:h="11920" w:orient="landscape"/>
          <w:pgMar w:top="2180" w:right="992" w:bottom="1480" w:left="992" w:header="142" w:footer="1287" w:gutter="0"/>
          <w:cols w:space="720"/>
        </w:sectPr>
      </w:pPr>
    </w:p>
    <w:p w14:paraId="02FF0AA1" w14:textId="77777777" w:rsidR="00C32B45" w:rsidRDefault="00C32B45">
      <w:pPr>
        <w:pStyle w:val="BodyText"/>
        <w:spacing w:before="22" w:after="1"/>
        <w:ind w:left="0"/>
        <w:rPr>
          <w:sz w:val="20"/>
        </w:rPr>
      </w:pPr>
    </w:p>
    <w:p w14:paraId="114BE66D" w14:textId="77777777" w:rsidR="002E75B4" w:rsidRDefault="002E75B4">
      <w:pPr>
        <w:ind w:left="2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2EA43F8B" wp14:editId="32059EF5">
            <wp:simplePos x="647700" y="1543050"/>
            <wp:positionH relativeFrom="column">
              <wp:align>left</wp:align>
            </wp:positionH>
            <wp:positionV relativeFrom="paragraph">
              <wp:align>top</wp:align>
            </wp:positionV>
            <wp:extent cx="3217657" cy="1687830"/>
            <wp:effectExtent l="0" t="0" r="1905" b="7620"/>
            <wp:wrapSquare wrapText="bothSides"/>
            <wp:docPr id="420696858" name="Picture 7" descr="Measles is about. Measles is spreading in Greater Manchester. Protect yourself and your family by getting vaccinated. There is no evidence of a link between the MMR/MMRV vaccination and autism. There are many studies that have investigated this. Please contact your GP to get vaccin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96858" name="Picture 7" descr="Measles is about. Measles is spreading in Greater Manchester. Protect yourself and your family by getting vaccinated. There is no evidence of a link between the MMR/MMRV vaccination and autism. There are many studies that have investigated this. Please contact your GP to get vaccinated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657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AFCC7" w14:textId="77777777" w:rsidR="002E75B4" w:rsidRPr="002E75B4" w:rsidRDefault="002E75B4" w:rsidP="002E75B4">
      <w:pPr>
        <w:rPr>
          <w:sz w:val="20"/>
        </w:rPr>
      </w:pPr>
    </w:p>
    <w:p w14:paraId="344454D6" w14:textId="77777777" w:rsidR="002E75B4" w:rsidRPr="002E75B4" w:rsidRDefault="002E75B4" w:rsidP="002E75B4">
      <w:pPr>
        <w:rPr>
          <w:sz w:val="20"/>
        </w:rPr>
      </w:pPr>
    </w:p>
    <w:p w14:paraId="4A8AF51F" w14:textId="77777777" w:rsidR="002E75B4" w:rsidRPr="002E75B4" w:rsidRDefault="002E75B4" w:rsidP="002E75B4">
      <w:pPr>
        <w:rPr>
          <w:sz w:val="20"/>
        </w:rPr>
      </w:pPr>
    </w:p>
    <w:p w14:paraId="7535351A" w14:textId="77777777" w:rsidR="002E75B4" w:rsidRPr="002E75B4" w:rsidRDefault="002E75B4" w:rsidP="002E75B4">
      <w:pPr>
        <w:rPr>
          <w:sz w:val="20"/>
        </w:rPr>
      </w:pPr>
    </w:p>
    <w:p w14:paraId="4AAA716F" w14:textId="77777777" w:rsidR="002E75B4" w:rsidRPr="002E75B4" w:rsidRDefault="002E75B4" w:rsidP="002E75B4">
      <w:pPr>
        <w:rPr>
          <w:sz w:val="20"/>
        </w:rPr>
      </w:pPr>
    </w:p>
    <w:p w14:paraId="1C426179" w14:textId="77777777" w:rsidR="002E75B4" w:rsidRPr="002E75B4" w:rsidRDefault="002E75B4" w:rsidP="002E75B4">
      <w:pPr>
        <w:rPr>
          <w:sz w:val="20"/>
        </w:rPr>
      </w:pPr>
    </w:p>
    <w:p w14:paraId="19CF5C51" w14:textId="77777777" w:rsidR="002E75B4" w:rsidRPr="002E75B4" w:rsidRDefault="002E75B4" w:rsidP="002E75B4">
      <w:pPr>
        <w:rPr>
          <w:sz w:val="20"/>
        </w:rPr>
      </w:pPr>
    </w:p>
    <w:p w14:paraId="251B6268" w14:textId="77777777" w:rsidR="002E75B4" w:rsidRDefault="002E75B4">
      <w:pPr>
        <w:ind w:left="29"/>
        <w:rPr>
          <w:sz w:val="20"/>
        </w:rPr>
      </w:pPr>
    </w:p>
    <w:p w14:paraId="0D47699B" w14:textId="269AF41E" w:rsidR="00C32B45" w:rsidRDefault="002E75B4" w:rsidP="002E75B4">
      <w:pPr>
        <w:tabs>
          <w:tab w:val="left" w:pos="2556"/>
        </w:tabs>
        <w:ind w:left="29"/>
        <w:rPr>
          <w:sz w:val="20"/>
        </w:rPr>
      </w:pPr>
      <w:r>
        <w:rPr>
          <w:sz w:val="20"/>
        </w:rPr>
        <w:tab/>
      </w:r>
      <w:r>
        <w:rPr>
          <w:sz w:val="20"/>
        </w:rPr>
        <w:br w:type="textWrapping" w:clear="all"/>
      </w:r>
    </w:p>
    <w:p w14:paraId="07AB0BBF" w14:textId="77777777" w:rsidR="00C32B45" w:rsidRDefault="00F4430E">
      <w:pPr>
        <w:pStyle w:val="Heading1"/>
        <w:spacing w:before="205"/>
      </w:pPr>
      <w:r>
        <w:t>Supporting</w:t>
      </w:r>
      <w:r>
        <w:rPr>
          <w:spacing w:val="-7"/>
        </w:rPr>
        <w:t xml:space="preserve"> </w:t>
      </w:r>
      <w:r>
        <w:rPr>
          <w:spacing w:val="-4"/>
        </w:rPr>
        <w:t>copy</w:t>
      </w:r>
    </w:p>
    <w:p w14:paraId="47EE5DD7" w14:textId="00533509" w:rsidR="00C32B45" w:rsidRDefault="00F4430E">
      <w:pPr>
        <w:pStyle w:val="BodyText"/>
        <w:spacing w:before="1"/>
        <w:ind w:right="8176"/>
      </w:pPr>
      <w:r>
        <w:t>Protect</w:t>
      </w:r>
      <w:r>
        <w:rPr>
          <w:spacing w:val="-1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MMR</w:t>
      </w:r>
      <w:r w:rsidR="0064603C">
        <w:t>/MMRV</w:t>
      </w:r>
      <w:r>
        <w:rPr>
          <w:spacing w:val="-3"/>
        </w:rPr>
        <w:t xml:space="preserve"> </w:t>
      </w:r>
      <w:r>
        <w:t>vaccination. The vaccination is safe and effective.</w:t>
      </w:r>
    </w:p>
    <w:p w14:paraId="1E92EC49" w14:textId="7D0AEF5A" w:rsidR="00C32B45" w:rsidRDefault="00F4430E">
      <w:pPr>
        <w:pStyle w:val="BodyText"/>
        <w:spacing w:line="251" w:lineRule="exact"/>
        <w:rPr>
          <w:spacing w:val="-2"/>
        </w:rPr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MMR</w:t>
      </w:r>
      <w:r w:rsidR="0064603C">
        <w:t>/MMRV</w:t>
      </w:r>
      <w:r>
        <w:rPr>
          <w:spacing w:val="-6"/>
        </w:rPr>
        <w:t xml:space="preserve"> </w:t>
      </w:r>
      <w:r>
        <w:t>vaccination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autism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prove</w:t>
      </w:r>
      <w:r>
        <w:rPr>
          <w:spacing w:val="-5"/>
        </w:rPr>
        <w:t xml:space="preserve"> </w:t>
      </w:r>
      <w:r>
        <w:rPr>
          <w:spacing w:val="-2"/>
        </w:rPr>
        <w:t>this.</w:t>
      </w:r>
    </w:p>
    <w:p w14:paraId="794A5E7B" w14:textId="77777777" w:rsidR="0064603C" w:rsidRPr="0064603C" w:rsidRDefault="0064603C" w:rsidP="0064603C">
      <w:pPr>
        <w:pStyle w:val="BodyText"/>
        <w:spacing w:before="1"/>
        <w:ind w:right="6115"/>
        <w:rPr>
          <w:b/>
          <w:bCs/>
        </w:rPr>
      </w:pPr>
      <w:r w:rsidRPr="0064603C">
        <w:rPr>
          <w:b/>
          <w:bCs/>
        </w:rPr>
        <w:t>(*Either MMR or MMRV vaccinations according to age)</w:t>
      </w:r>
    </w:p>
    <w:p w14:paraId="6745BC01" w14:textId="77777777" w:rsidR="0064603C" w:rsidRDefault="0064603C">
      <w:pPr>
        <w:pStyle w:val="BodyText"/>
        <w:spacing w:line="251" w:lineRule="exact"/>
      </w:pPr>
    </w:p>
    <w:p w14:paraId="057F5DAD" w14:textId="77777777" w:rsidR="00C32B45" w:rsidRDefault="00F4430E">
      <w:pPr>
        <w:pStyle w:val="Heading1"/>
        <w:spacing w:before="241" w:line="252" w:lineRule="exact"/>
      </w:pPr>
      <w:r>
        <w:t>Link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comment:</w:t>
      </w:r>
    </w:p>
    <w:p w14:paraId="02396F52" w14:textId="77777777" w:rsidR="00C32B45" w:rsidRDefault="00F4430E">
      <w:pPr>
        <w:pStyle w:val="BodyText"/>
        <w:spacing w:line="252" w:lineRule="exact"/>
      </w:pPr>
      <w:r>
        <w:t>Please</w:t>
      </w:r>
      <w:r>
        <w:rPr>
          <w:spacing w:val="-7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Measles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36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70705C7A" w14:textId="77777777" w:rsidR="00C32B45" w:rsidRDefault="00C32B45">
      <w:pPr>
        <w:pStyle w:val="BodyText"/>
        <w:spacing w:before="1"/>
        <w:ind w:left="0"/>
      </w:pPr>
    </w:p>
    <w:p w14:paraId="21989D4D" w14:textId="77777777" w:rsidR="00C32B45" w:rsidRDefault="00F4430E">
      <w:pPr>
        <w:pStyle w:val="Heading1"/>
        <w:spacing w:line="252" w:lineRule="exact"/>
      </w:pPr>
      <w:r>
        <w:t>Alt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image:</w:t>
      </w:r>
    </w:p>
    <w:p w14:paraId="76D74971" w14:textId="2F363DBE" w:rsidR="00C32B45" w:rsidRDefault="00F4430E">
      <w:pPr>
        <w:pStyle w:val="BodyText"/>
      </w:pP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about.</w:t>
      </w:r>
      <w:r>
        <w:rPr>
          <w:spacing w:val="-2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spreading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Manchester. Protect yourself and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vaccinated. 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link between the MMR</w:t>
      </w:r>
      <w:r w:rsidR="0064603C">
        <w:t>/MMRV</w:t>
      </w:r>
      <w:r>
        <w:t xml:space="preserve"> vaccination and autism. There are many studies that have investigated this.</w:t>
      </w:r>
      <w:r>
        <w:rPr>
          <w:spacing w:val="40"/>
        </w:rPr>
        <w:t xml:space="preserve"> </w:t>
      </w:r>
      <w:r>
        <w:t>Please contact your GP to get vaccinated.</w:t>
      </w:r>
    </w:p>
    <w:p w14:paraId="3C297647" w14:textId="77777777" w:rsidR="00C32B45" w:rsidRDefault="00C32B45">
      <w:pPr>
        <w:pStyle w:val="BodyText"/>
        <w:sectPr w:rsidR="00C32B45">
          <w:pgSz w:w="16850" w:h="11920" w:orient="landscape"/>
          <w:pgMar w:top="2180" w:right="992" w:bottom="1480" w:left="992" w:header="142" w:footer="1287" w:gutter="0"/>
          <w:cols w:space="720"/>
        </w:sectPr>
      </w:pPr>
    </w:p>
    <w:p w14:paraId="1DAB4FF2" w14:textId="77777777" w:rsidR="00C32B45" w:rsidRDefault="00C32B45">
      <w:pPr>
        <w:pStyle w:val="BodyText"/>
        <w:ind w:left="0"/>
        <w:rPr>
          <w:sz w:val="20"/>
        </w:rPr>
      </w:pPr>
    </w:p>
    <w:p w14:paraId="5026BBB3" w14:textId="77777777" w:rsidR="00C32B45" w:rsidRDefault="00C32B45">
      <w:pPr>
        <w:pStyle w:val="BodyText"/>
        <w:spacing w:before="19" w:after="1"/>
        <w:ind w:left="0"/>
        <w:rPr>
          <w:sz w:val="20"/>
        </w:rPr>
      </w:pPr>
    </w:p>
    <w:p w14:paraId="78FB921F" w14:textId="63B09B01" w:rsidR="00C32B45" w:rsidRDefault="000469A5">
      <w:pPr>
        <w:ind w:left="29"/>
        <w:rPr>
          <w:sz w:val="20"/>
        </w:rPr>
      </w:pPr>
      <w:r>
        <w:rPr>
          <w:noProof/>
          <w:sz w:val="20"/>
        </w:rPr>
        <w:drawing>
          <wp:inline distT="0" distB="0" distL="0" distR="0" wp14:anchorId="0937544D" wp14:editId="79AB8833">
            <wp:extent cx="3115969" cy="1634490"/>
            <wp:effectExtent l="0" t="0" r="8255" b="3810"/>
            <wp:docPr id="562552552" name="Picture 8" descr="Measles is about. Measles is spreading in Greater Manchester. Protect your family from measles by getting vaccinated. You can ask for an MMR/MMRV vaccination that contacts no pork ingredients. Please contact your GP practice to get vaccin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52552" name="Picture 8" descr="Measles is about. Measles is spreading in Greater Manchester. Protect your family from measles by getting vaccinated. You can ask for an MMR/MMRV vaccination that contacts no pork ingredients. Please contact your GP practice to get vaccinated.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295" cy="163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B621" w14:textId="77777777" w:rsidR="00C32B45" w:rsidRDefault="00F4430E">
      <w:pPr>
        <w:pStyle w:val="Heading1"/>
        <w:spacing w:before="220" w:line="252" w:lineRule="exact"/>
      </w:pPr>
      <w:r>
        <w:t>Supporting</w:t>
      </w:r>
      <w:r>
        <w:rPr>
          <w:spacing w:val="-7"/>
        </w:rPr>
        <w:t xml:space="preserve"> </w:t>
      </w:r>
      <w:r>
        <w:rPr>
          <w:spacing w:val="-4"/>
        </w:rPr>
        <w:t>copy</w:t>
      </w:r>
    </w:p>
    <w:p w14:paraId="36550E65" w14:textId="77777777" w:rsidR="00C32B45" w:rsidRDefault="00F4430E">
      <w:pPr>
        <w:pStyle w:val="BodyText"/>
        <w:spacing w:line="252" w:lineRule="exact"/>
      </w:pPr>
      <w:r>
        <w:t>Protect yourself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 by</w:t>
      </w:r>
      <w:r>
        <w:rPr>
          <w:spacing w:val="-1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rPr>
          <w:spacing w:val="-2"/>
        </w:rPr>
        <w:t>vaccinated.</w:t>
      </w:r>
    </w:p>
    <w:p w14:paraId="7815FC93" w14:textId="77777777" w:rsidR="00C32B45" w:rsidRDefault="00F4430E">
      <w:pPr>
        <w:pStyle w:val="BodyText"/>
        <w:ind w:right="839"/>
      </w:pPr>
      <w:r>
        <w:t>Did you know 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ask for a</w:t>
      </w:r>
      <w:r>
        <w:rPr>
          <w:spacing w:val="-2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that contains no pork products.</w:t>
      </w:r>
      <w:r>
        <w:rPr>
          <w:spacing w:val="-1"/>
        </w:rPr>
        <w:t xml:space="preserve"> </w:t>
      </w:r>
      <w:r>
        <w:t>Please let your GP practice know you want this vaccine when you book your appointment so they can make sure it is available.</w:t>
      </w:r>
    </w:p>
    <w:p w14:paraId="23C789D6" w14:textId="77777777" w:rsidR="0064603C" w:rsidRPr="0064603C" w:rsidRDefault="0064603C" w:rsidP="0064603C">
      <w:pPr>
        <w:pStyle w:val="BodyText"/>
        <w:spacing w:before="1"/>
        <w:ind w:right="6115"/>
        <w:rPr>
          <w:b/>
          <w:bCs/>
        </w:rPr>
      </w:pPr>
      <w:r w:rsidRPr="0064603C">
        <w:rPr>
          <w:b/>
          <w:bCs/>
        </w:rPr>
        <w:t>(*Either MMR or MMRV vaccinations according to age)</w:t>
      </w:r>
    </w:p>
    <w:p w14:paraId="6555B32C" w14:textId="77777777" w:rsidR="0064603C" w:rsidRDefault="0064603C">
      <w:pPr>
        <w:pStyle w:val="BodyText"/>
        <w:ind w:right="839"/>
      </w:pPr>
    </w:p>
    <w:p w14:paraId="7E8782F8" w14:textId="77777777" w:rsidR="00C32B45" w:rsidRDefault="00F4430E">
      <w:pPr>
        <w:pStyle w:val="Heading1"/>
        <w:spacing w:before="240" w:line="252" w:lineRule="exact"/>
      </w:pPr>
      <w:r>
        <w:t>Link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comment:</w:t>
      </w:r>
    </w:p>
    <w:p w14:paraId="2FB84FC4" w14:textId="77777777" w:rsidR="00C32B45" w:rsidRDefault="00F4430E">
      <w:pPr>
        <w:pStyle w:val="BodyText"/>
        <w:spacing w:line="252" w:lineRule="exact"/>
      </w:pPr>
      <w:r>
        <w:t>Please</w:t>
      </w:r>
      <w:r>
        <w:rPr>
          <w:spacing w:val="-3"/>
        </w:rPr>
        <w:t xml:space="preserve"> </w:t>
      </w:r>
      <w:r>
        <w:t>visit our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Measles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38">
        <w:r>
          <w:rPr>
            <w:color w:val="0000FF"/>
            <w:spacing w:val="-2"/>
            <w:u w:val="single" w:color="0000FF"/>
          </w:rPr>
          <w:t>www.gmintegratedcare.org.uk/measles</w:t>
        </w:r>
      </w:hyperlink>
    </w:p>
    <w:p w14:paraId="4CD8ECCA" w14:textId="77777777" w:rsidR="00C32B45" w:rsidRDefault="00C32B45">
      <w:pPr>
        <w:pStyle w:val="BodyText"/>
        <w:spacing w:before="1"/>
        <w:ind w:left="0"/>
      </w:pPr>
    </w:p>
    <w:p w14:paraId="3900F260" w14:textId="77777777" w:rsidR="00C32B45" w:rsidRDefault="00F4430E">
      <w:pPr>
        <w:pStyle w:val="Heading1"/>
      </w:pPr>
      <w:r>
        <w:t>Alt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image:</w:t>
      </w:r>
    </w:p>
    <w:p w14:paraId="745F236A" w14:textId="2D93D527" w:rsidR="00C32B45" w:rsidRDefault="00F4430E">
      <w:pPr>
        <w:pStyle w:val="BodyText"/>
        <w:ind w:right="839"/>
      </w:pPr>
      <w:r>
        <w:t>Measles is</w:t>
      </w:r>
      <w:r>
        <w:rPr>
          <w:spacing w:val="-1"/>
        </w:rPr>
        <w:t xml:space="preserve"> </w:t>
      </w:r>
      <w:r>
        <w:t>about. Measles is spreading in</w:t>
      </w:r>
      <w:r>
        <w:rPr>
          <w:spacing w:val="-1"/>
        </w:rPr>
        <w:t xml:space="preserve"> </w:t>
      </w:r>
      <w:r>
        <w:t>Greater Manchester. Protect your family</w:t>
      </w:r>
      <w:r>
        <w:rPr>
          <w:spacing w:val="-1"/>
        </w:rPr>
        <w:t xml:space="preserve"> </w:t>
      </w:r>
      <w:r>
        <w:t>from measles</w:t>
      </w:r>
      <w:r>
        <w:rPr>
          <w:spacing w:val="-1"/>
        </w:rPr>
        <w:t xml:space="preserve"> </w:t>
      </w:r>
      <w:r>
        <w:t>by getting vaccinated. You can ask</w:t>
      </w:r>
      <w:r>
        <w:rPr>
          <w:spacing w:val="-1"/>
        </w:rPr>
        <w:t xml:space="preserve"> </w:t>
      </w:r>
      <w:r>
        <w:t>for an MMR</w:t>
      </w:r>
      <w:r w:rsidR="0064603C">
        <w:t>/MMRV</w:t>
      </w:r>
      <w:r>
        <w:t xml:space="preserve"> vaccination that contacts no pork ingredients. Please contact your GP practice to get vaccinated.</w:t>
      </w:r>
    </w:p>
    <w:sectPr w:rsidR="00C32B45">
      <w:pgSz w:w="16850" w:h="11920" w:orient="landscape"/>
      <w:pgMar w:top="2180" w:right="992" w:bottom="1480" w:left="992" w:header="142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E66D" w14:textId="77777777" w:rsidR="00F4430E" w:rsidRDefault="00F4430E">
      <w:r>
        <w:separator/>
      </w:r>
    </w:p>
  </w:endnote>
  <w:endnote w:type="continuationSeparator" w:id="0">
    <w:p w14:paraId="6E63A6CB" w14:textId="77777777" w:rsidR="00F4430E" w:rsidRDefault="00F4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DFB1" w14:textId="77777777" w:rsidR="00DB09C9" w:rsidRDefault="00DB0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710E" w14:textId="77777777" w:rsidR="00C32B45" w:rsidRDefault="00F4430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0DC0ABEC" wp14:editId="33904617">
              <wp:simplePos x="0" y="0"/>
              <wp:positionH relativeFrom="page">
                <wp:posOffset>7905750</wp:posOffset>
              </wp:positionH>
              <wp:positionV relativeFrom="page">
                <wp:posOffset>6606560</wp:posOffset>
              </wp:positionV>
              <wp:extent cx="223520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BC91F" w14:textId="77777777" w:rsidR="00C32B45" w:rsidRDefault="00F4430E">
                          <w:pPr>
                            <w:spacing w:before="15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69B4"/>
                              <w:spacing w:val="-2"/>
                              <w:sz w:val="16"/>
                            </w:rPr>
                            <w:t>4th Floor,</w:t>
                          </w:r>
                          <w:r>
                            <w:rPr>
                              <w:color w:val="0069B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9B4"/>
                              <w:spacing w:val="-2"/>
                              <w:sz w:val="16"/>
                            </w:rPr>
                            <w:t>Piccadilly Place, Manchester</w:t>
                          </w:r>
                          <w:r>
                            <w:rPr>
                              <w:color w:val="0069B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9B4"/>
                              <w:spacing w:val="-2"/>
                              <w:sz w:val="16"/>
                            </w:rPr>
                            <w:t>M1</w:t>
                          </w:r>
                          <w:r>
                            <w:rPr>
                              <w:color w:val="0069B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9B4"/>
                              <w:spacing w:val="-5"/>
                              <w:sz w:val="16"/>
                            </w:rPr>
                            <w:t>3BN</w:t>
                          </w:r>
                        </w:p>
                        <w:p w14:paraId="77AF9721" w14:textId="77777777" w:rsidR="00C32B45" w:rsidRDefault="00F4430E">
                          <w:pPr>
                            <w:spacing w:before="37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0069B4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0069B4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9B4"/>
                              <w:sz w:val="16"/>
                            </w:rPr>
                            <w:t>0161</w:t>
                          </w:r>
                          <w:r>
                            <w:rPr>
                              <w:color w:val="0069B4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9B4"/>
                              <w:sz w:val="16"/>
                            </w:rPr>
                            <w:t>6257791</w:t>
                          </w:r>
                          <w:r>
                            <w:rPr>
                              <w:color w:val="0069B4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9B4"/>
                                <w:spacing w:val="-2"/>
                                <w:sz w:val="16"/>
                              </w:rPr>
                              <w:t>www.gmintegratedcare.org.uk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AB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2.5pt;margin-top:520.2pt;width:176pt;height:22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" filled="f" stroked="f">
              <v:textbox inset="0,0,0,0">
                <w:txbxContent>
                  <w:p w14:paraId="728BC91F" w14:textId="77777777" w:rsidR="00C32B45" w:rsidRDefault="00F4430E">
                    <w:pPr>
                      <w:spacing w:before="15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color w:val="0069B4"/>
                        <w:spacing w:val="-2"/>
                        <w:sz w:val="16"/>
                      </w:rPr>
                      <w:t>4th Floor,</w:t>
                    </w:r>
                    <w:r>
                      <w:rPr>
                        <w:color w:val="0069B4"/>
                        <w:sz w:val="16"/>
                      </w:rPr>
                      <w:t xml:space="preserve"> </w:t>
                    </w:r>
                    <w:r>
                      <w:rPr>
                        <w:color w:val="0069B4"/>
                        <w:spacing w:val="-2"/>
                        <w:sz w:val="16"/>
                      </w:rPr>
                      <w:t>Piccadilly Place, Manchester</w:t>
                    </w:r>
                    <w:r>
                      <w:rPr>
                        <w:color w:val="0069B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9B4"/>
                        <w:spacing w:val="-2"/>
                        <w:sz w:val="16"/>
                      </w:rPr>
                      <w:t>M1</w:t>
                    </w:r>
                    <w:r>
                      <w:rPr>
                        <w:color w:val="0069B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9B4"/>
                        <w:spacing w:val="-5"/>
                        <w:sz w:val="16"/>
                      </w:rPr>
                      <w:t>3BN</w:t>
                    </w:r>
                  </w:p>
                  <w:p w14:paraId="77AF9721" w14:textId="77777777" w:rsidR="00C32B45" w:rsidRDefault="00F4430E">
                    <w:pPr>
                      <w:spacing w:before="37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color w:val="0069B4"/>
                        <w:sz w:val="16"/>
                      </w:rPr>
                      <w:t>Tel:</w:t>
                    </w:r>
                    <w:r>
                      <w:rPr>
                        <w:b/>
                        <w:color w:val="0069B4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69B4"/>
                        <w:sz w:val="16"/>
                      </w:rPr>
                      <w:t>0161</w:t>
                    </w:r>
                    <w:r>
                      <w:rPr>
                        <w:color w:val="0069B4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69B4"/>
                        <w:sz w:val="16"/>
                      </w:rPr>
                      <w:t>6257791</w:t>
                    </w:r>
                    <w:r>
                      <w:rPr>
                        <w:color w:val="0069B4"/>
                        <w:spacing w:val="-9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9B4"/>
                          <w:spacing w:val="-2"/>
                          <w:sz w:val="16"/>
                        </w:rPr>
                        <w:t>www.gmintegratedcare.org.uk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F66D" w14:textId="77777777" w:rsidR="00DB09C9" w:rsidRDefault="00DB09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29AA" w14:textId="2A64C3AC" w:rsidR="00C32B45" w:rsidRDefault="00C32B4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D0FD" w14:textId="77777777" w:rsidR="00F4430E" w:rsidRDefault="00F4430E">
      <w:r>
        <w:separator/>
      </w:r>
    </w:p>
  </w:footnote>
  <w:footnote w:type="continuationSeparator" w:id="0">
    <w:p w14:paraId="61628DAE" w14:textId="77777777" w:rsidR="00F4430E" w:rsidRDefault="00F4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F5CD" w14:textId="77777777" w:rsidR="00DB09C9" w:rsidRDefault="00DB0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974F" w14:textId="77777777" w:rsidR="00C32B45" w:rsidRDefault="00F4430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4720" behindDoc="1" locked="0" layoutInCell="1" allowOverlap="1" wp14:anchorId="3463B6BA" wp14:editId="7065D59C">
          <wp:simplePos x="0" y="0"/>
          <wp:positionH relativeFrom="page">
            <wp:posOffset>7630159</wp:posOffset>
          </wp:positionH>
          <wp:positionV relativeFrom="page">
            <wp:posOffset>90195</wp:posOffset>
          </wp:positionV>
          <wp:extent cx="3004820" cy="11364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4820" cy="1136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7C8C" w14:textId="77777777" w:rsidR="00DB09C9" w:rsidRDefault="00DB09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B348" w14:textId="77777777" w:rsidR="00C32B45" w:rsidRDefault="00F4430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5744" behindDoc="1" locked="0" layoutInCell="1" allowOverlap="1" wp14:anchorId="40DDB387" wp14:editId="143D0D59">
          <wp:simplePos x="0" y="0"/>
          <wp:positionH relativeFrom="page">
            <wp:posOffset>7630159</wp:posOffset>
          </wp:positionH>
          <wp:positionV relativeFrom="page">
            <wp:posOffset>90195</wp:posOffset>
          </wp:positionV>
          <wp:extent cx="3004820" cy="113649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4820" cy="1136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535D7DE" wp14:editId="7DA70C87">
              <wp:simplePos x="0" y="0"/>
              <wp:positionH relativeFrom="page">
                <wp:posOffset>635000</wp:posOffset>
              </wp:positionH>
              <wp:positionV relativeFrom="page">
                <wp:posOffset>1224607</wp:posOffset>
              </wp:positionV>
              <wp:extent cx="709930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06776" w14:textId="77777777" w:rsidR="00C32B45" w:rsidRDefault="00F4430E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Graphic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7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0pt;margin-top:96.45pt;width:55.9pt;height:14.3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" filled="f" stroked="f">
              <v:textbox inset="0,0,0,0">
                <w:txbxContent>
                  <w:p w14:paraId="5E706776" w14:textId="77777777" w:rsidR="00C32B45" w:rsidRDefault="00F4430E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Graphic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DFC"/>
    <w:multiLevelType w:val="hybridMultilevel"/>
    <w:tmpl w:val="D74276EA"/>
    <w:lvl w:ilvl="0" w:tplc="7B5A8EB0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E2862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2" w:tplc="7DBE83E6"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3" w:tplc="804A3004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4" w:tplc="94EC991A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5" w:tplc="0C22BAC4">
      <w:numFmt w:val="bullet"/>
      <w:lvlText w:val="•"/>
      <w:lvlJc w:val="left"/>
      <w:pPr>
        <w:ind w:left="7798" w:hanging="361"/>
      </w:pPr>
      <w:rPr>
        <w:rFonts w:hint="default"/>
        <w:lang w:val="en-US" w:eastAsia="en-US" w:bidi="ar-SA"/>
      </w:rPr>
    </w:lvl>
    <w:lvl w:ilvl="6" w:tplc="7FBCDB56">
      <w:numFmt w:val="bullet"/>
      <w:lvlText w:val="•"/>
      <w:lvlJc w:val="left"/>
      <w:pPr>
        <w:ind w:left="9210" w:hanging="361"/>
      </w:pPr>
      <w:rPr>
        <w:rFonts w:hint="default"/>
        <w:lang w:val="en-US" w:eastAsia="en-US" w:bidi="ar-SA"/>
      </w:rPr>
    </w:lvl>
    <w:lvl w:ilvl="7" w:tplc="260C1A3A">
      <w:numFmt w:val="bullet"/>
      <w:lvlText w:val="•"/>
      <w:lvlJc w:val="left"/>
      <w:pPr>
        <w:ind w:left="10621" w:hanging="361"/>
      </w:pPr>
      <w:rPr>
        <w:rFonts w:hint="default"/>
        <w:lang w:val="en-US" w:eastAsia="en-US" w:bidi="ar-SA"/>
      </w:rPr>
    </w:lvl>
    <w:lvl w:ilvl="8" w:tplc="A1360F56">
      <w:numFmt w:val="bullet"/>
      <w:lvlText w:val="•"/>
      <w:lvlJc w:val="left"/>
      <w:pPr>
        <w:ind w:left="12033" w:hanging="361"/>
      </w:pPr>
      <w:rPr>
        <w:rFonts w:hint="default"/>
        <w:lang w:val="en-US" w:eastAsia="en-US" w:bidi="ar-SA"/>
      </w:rPr>
    </w:lvl>
  </w:abstractNum>
  <w:num w:numId="1" w16cid:durableId="54915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5"/>
    <w:rsid w:val="000469A5"/>
    <w:rsid w:val="000E2109"/>
    <w:rsid w:val="00145FF0"/>
    <w:rsid w:val="002929B0"/>
    <w:rsid w:val="002E75B4"/>
    <w:rsid w:val="00344989"/>
    <w:rsid w:val="0046620A"/>
    <w:rsid w:val="005937CB"/>
    <w:rsid w:val="0064603C"/>
    <w:rsid w:val="007124DA"/>
    <w:rsid w:val="009710DD"/>
    <w:rsid w:val="009F085C"/>
    <w:rsid w:val="00B02903"/>
    <w:rsid w:val="00B454CD"/>
    <w:rsid w:val="00B7058A"/>
    <w:rsid w:val="00C32B45"/>
    <w:rsid w:val="00C36ABE"/>
    <w:rsid w:val="00CE152B"/>
    <w:rsid w:val="00DB09C9"/>
    <w:rsid w:val="00E22B6D"/>
    <w:rsid w:val="00E50AEB"/>
    <w:rsid w:val="00F4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F95940"/>
  <w15:docId w15:val="{1ADE977F-D806-41B0-A4AA-89C5C24E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"/>
    </w:pPr>
  </w:style>
  <w:style w:type="paragraph" w:styleId="Title">
    <w:name w:val="Title"/>
    <w:basedOn w:val="Normal"/>
    <w:uiPriority w:val="10"/>
    <w:qFormat/>
    <w:pPr>
      <w:spacing w:before="10"/>
      <w:ind w:left="2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7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0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0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9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gmintegratedcare.org.uk/measles" TargetMode="External"/><Relationship Id="rId26" Type="http://schemas.openxmlformats.org/officeDocument/2006/relationships/hyperlink" Target="http://www.gmintegratedcare.org.uk/measle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mintegratedcare.org.uk/campaigns/" TargetMode="External"/><Relationship Id="rId34" Type="http://schemas.openxmlformats.org/officeDocument/2006/relationships/hyperlink" Target="http://www.gmintegratedcare.org.uk/measle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gmintegratedcare.org.uk/measles/" TargetMode="External"/><Relationship Id="rId25" Type="http://schemas.openxmlformats.org/officeDocument/2006/relationships/image" Target="media/image2.jpeg"/><Relationship Id="rId33" Type="http://schemas.openxmlformats.org/officeDocument/2006/relationships/image" Target="media/image5.jpeg"/><Relationship Id="rId38" Type="http://schemas.openxmlformats.org/officeDocument/2006/relationships/hyperlink" Target="http://www.gmintegratedcare.org.uk/meas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mintegratedcare.org.uk/campaigns/" TargetMode="External"/><Relationship Id="rId20" Type="http://schemas.openxmlformats.org/officeDocument/2006/relationships/hyperlink" Target="mailto:gmhscp.gm-campaigns@nhs.net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gmintegratedcare.org.uk/campaigns/" TargetMode="External"/><Relationship Id="rId32" Type="http://schemas.openxmlformats.org/officeDocument/2006/relationships/hyperlink" Target="http://www.gmintegratedcare.org.uk/measles" TargetMode="External"/><Relationship Id="rId37" Type="http://schemas.openxmlformats.org/officeDocument/2006/relationships/image" Target="media/image7.jpeg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gmhscp.gm-campaigns@nhs.net" TargetMode="External"/><Relationship Id="rId28" Type="http://schemas.openxmlformats.org/officeDocument/2006/relationships/hyperlink" Target="http://www.gmintegratedcare.org.uk/measles" TargetMode="External"/><Relationship Id="rId36" Type="http://schemas.openxmlformats.org/officeDocument/2006/relationships/hyperlink" Target="http://www.gmintegratedcare.org.uk/measles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facebook.com/GreaterManchesterICP/" TargetMode="External"/><Relationship Id="rId31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gmintegratedcare.org.uk/campaigns/" TargetMode="External"/><Relationship Id="rId27" Type="http://schemas.openxmlformats.org/officeDocument/2006/relationships/image" Target="media/image3.jpeg"/><Relationship Id="rId30" Type="http://schemas.openxmlformats.org/officeDocument/2006/relationships/footer" Target="footer4.xml"/><Relationship Id="rId35" Type="http://schemas.openxmlformats.org/officeDocument/2006/relationships/image" Target="media/image6.jpe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tegratedcare.org.uk/" TargetMode="External"/><Relationship Id="rId1" Type="http://schemas.openxmlformats.org/officeDocument/2006/relationships/hyperlink" Target="http://www.gmintegratedcare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10A42A764254A837B1C37366587EE" ma:contentTypeVersion="17" ma:contentTypeDescription="Create a new document." ma:contentTypeScope="" ma:versionID="8fe0c5dc272ad08ded1558870e0d5399">
  <xsd:schema xmlns:xsd="http://www.w3.org/2001/XMLSchema" xmlns:xs="http://www.w3.org/2001/XMLSchema" xmlns:p="http://schemas.microsoft.com/office/2006/metadata/properties" xmlns:ns1="http://schemas.microsoft.com/sharepoint/v3" xmlns:ns2="931d9458-c4f2-4084-be64-2c61058883dc" xmlns:ns3="ec63b4d2-eec5-411f-9b6e-7e5282ec0992" targetNamespace="http://schemas.microsoft.com/office/2006/metadata/properties" ma:root="true" ma:fieldsID="ac59b98e01893c9730f79a27c2399e5d" ns1:_="" ns2:_="" ns3:_="">
    <xsd:import namespace="http://schemas.microsoft.com/sharepoint/v3"/>
    <xsd:import namespace="931d9458-c4f2-4084-be64-2c61058883dc"/>
    <xsd:import namespace="ec63b4d2-eec5-411f-9b6e-7e5282ec09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d9458-c4f2-4084-be64-2c61058883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b4d2-eec5-411f-9b6e-7e5282ec0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31d9458-c4f2-4084-be64-2c61058883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BEB18B-6247-4F6B-B6F2-0EE046540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d9458-c4f2-4084-be64-2c61058883dc"/>
    <ds:schemaRef ds:uri="ec63b4d2-eec5-411f-9b6e-7e5282ec0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40BD1-C516-4A9C-B656-647532953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F91D7-268E-4B63-9DA9-82F3F6DD21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d9458-c4f2-4084-be64-2c6105888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 and Prevent communicatyions toolkit</vt:lpstr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 and Prevent communicatyions toolkit</dc:title>
  <dc:creator>NHS GM</dc:creator>
  <cp:lastModifiedBy>WEBSTER, Josie (NHS GREATER MANCHESTER ICB - 01G)</cp:lastModifiedBy>
  <cp:revision>2</cp:revision>
  <dcterms:created xsi:type="dcterms:W3CDTF">2026-06-17T12:36:00Z</dcterms:created>
  <dcterms:modified xsi:type="dcterms:W3CDTF">2026-06-17T12:36:00Z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0x010100CE110A42A764254A837B1C37366587EE</vt:lpwstr>
  </property>
</Properties>
</file>